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3F85" w14:textId="77777777" w:rsidR="006730CC" w:rsidRDefault="006730CC" w:rsidP="006730CC">
      <w:pPr>
        <w:rPr>
          <w:rFonts w:ascii="Times New Roman" w:hAnsi="Times New Roman" w:cs="Times New Roman"/>
          <w:sz w:val="24"/>
          <w:szCs w:val="24"/>
        </w:rPr>
      </w:pPr>
      <w:r w:rsidRPr="007E60D5">
        <w:rPr>
          <w:rFonts w:ascii="Times New Roman" w:hAnsi="Times New Roman" w:cs="Times New Roman"/>
          <w:sz w:val="24"/>
          <w:szCs w:val="24"/>
        </w:rPr>
        <w:t>Each agency is responsible for establishing and maintaining a</w:t>
      </w:r>
      <w:r>
        <w:rPr>
          <w:rFonts w:ascii="Times New Roman" w:hAnsi="Times New Roman" w:cs="Times New Roman"/>
          <w:sz w:val="24"/>
          <w:szCs w:val="24"/>
        </w:rPr>
        <w:t>n</w:t>
      </w:r>
      <w:r w:rsidRPr="007E60D5">
        <w:rPr>
          <w:rFonts w:ascii="Times New Roman" w:hAnsi="Times New Roman" w:cs="Times New Roman"/>
          <w:sz w:val="24"/>
          <w:szCs w:val="24"/>
        </w:rPr>
        <w:t xml:space="preserve"> effective system of internal control.  </w:t>
      </w:r>
      <w:r>
        <w:rPr>
          <w:rFonts w:ascii="Times New Roman" w:hAnsi="Times New Roman" w:cs="Times New Roman"/>
          <w:sz w:val="24"/>
          <w:szCs w:val="24"/>
        </w:rPr>
        <w:t>I</w:t>
      </w:r>
      <w:r w:rsidRPr="007E60D5">
        <w:rPr>
          <w:rFonts w:ascii="Times New Roman" w:hAnsi="Times New Roman" w:cs="Times New Roman"/>
          <w:sz w:val="24"/>
          <w:szCs w:val="24"/>
        </w:rPr>
        <w:t>nternal control</w:t>
      </w:r>
      <w:r>
        <w:rPr>
          <w:rFonts w:ascii="Times New Roman" w:hAnsi="Times New Roman" w:cs="Times New Roman"/>
          <w:sz w:val="24"/>
          <w:szCs w:val="24"/>
        </w:rPr>
        <w:t>s</w:t>
      </w:r>
      <w:r w:rsidRPr="007E60D5">
        <w:rPr>
          <w:rFonts w:ascii="Times New Roman" w:hAnsi="Times New Roman" w:cs="Times New Roman"/>
          <w:sz w:val="24"/>
          <w:szCs w:val="24"/>
        </w:rPr>
        <w:t xml:space="preserve"> can provide reasonable, but not absolute, assurance that an agency’s objectives—including the prevention or detection of fraud, waste and abuse—will be met.  More information about internal controls and minimal internal control structure requirements can be found in To</w:t>
      </w:r>
      <w:r>
        <w:rPr>
          <w:rFonts w:ascii="Times New Roman" w:hAnsi="Times New Roman" w:cs="Times New Roman"/>
          <w:sz w:val="24"/>
          <w:szCs w:val="24"/>
        </w:rPr>
        <w:t>pi</w:t>
      </w:r>
      <w:r w:rsidRPr="007E60D5">
        <w:rPr>
          <w:rFonts w:ascii="Times New Roman" w:hAnsi="Times New Roman" w:cs="Times New Roman"/>
          <w:sz w:val="24"/>
          <w:szCs w:val="24"/>
        </w:rPr>
        <w:t>c 05 of the State of Arizona Accounti</w:t>
      </w:r>
      <w:r>
        <w:rPr>
          <w:rFonts w:ascii="Times New Roman" w:hAnsi="Times New Roman" w:cs="Times New Roman"/>
          <w:sz w:val="24"/>
          <w:szCs w:val="24"/>
        </w:rPr>
        <w:t>ng Manual (SAAM). The</w:t>
      </w:r>
      <w:r w:rsidRPr="00244FC1">
        <w:rPr>
          <w:rFonts w:ascii="Times New Roman" w:hAnsi="Times New Roman" w:cs="Times New Roman"/>
          <w:sz w:val="24"/>
          <w:szCs w:val="24"/>
        </w:rPr>
        <w:t xml:space="preserve"> internal control </w:t>
      </w:r>
      <w:r>
        <w:rPr>
          <w:rFonts w:ascii="Times New Roman" w:hAnsi="Times New Roman" w:cs="Times New Roman"/>
          <w:sz w:val="24"/>
          <w:szCs w:val="24"/>
        </w:rPr>
        <w:t>self-</w:t>
      </w:r>
      <w:r w:rsidRPr="00244FC1">
        <w:rPr>
          <w:rFonts w:ascii="Times New Roman" w:hAnsi="Times New Roman" w:cs="Times New Roman"/>
          <w:sz w:val="24"/>
          <w:szCs w:val="24"/>
        </w:rPr>
        <w:t xml:space="preserve">assessment is meant as a catalyst to improve agency operations and achieve agency objectives. </w:t>
      </w:r>
    </w:p>
    <w:p w14:paraId="34A9A4DD" w14:textId="5C63AFD1" w:rsidR="006730CC" w:rsidRDefault="006730CC" w:rsidP="006730CC">
      <w:pPr>
        <w:rPr>
          <w:rFonts w:ascii="Times New Roman" w:hAnsi="Times New Roman" w:cs="Times New Roman"/>
          <w:sz w:val="24"/>
          <w:szCs w:val="24"/>
        </w:rPr>
      </w:pPr>
      <w:r>
        <w:rPr>
          <w:rFonts w:ascii="Times New Roman" w:hAnsi="Times New Roman" w:cs="Times New Roman"/>
          <w:sz w:val="24"/>
          <w:szCs w:val="24"/>
        </w:rPr>
        <w:t>This survey is a self-assessment of certain internal control practices within your agency in the areas of Financial Reporting, Budgeting, Cash and Cash Receipts, Accounts Receivable and Billing</w:t>
      </w:r>
      <w:r w:rsidR="00DC6E3B">
        <w:rPr>
          <w:rFonts w:ascii="Times New Roman" w:hAnsi="Times New Roman" w:cs="Times New Roman"/>
          <w:sz w:val="24"/>
          <w:szCs w:val="24"/>
        </w:rPr>
        <w:t>, Imprest F</w:t>
      </w:r>
      <w:r w:rsidR="007F45BA">
        <w:rPr>
          <w:rFonts w:ascii="Times New Roman" w:hAnsi="Times New Roman" w:cs="Times New Roman"/>
          <w:sz w:val="24"/>
          <w:szCs w:val="24"/>
        </w:rPr>
        <w:t>unds, Revolving Funds, and Petty</w:t>
      </w:r>
      <w:r w:rsidR="00DC6E3B">
        <w:rPr>
          <w:rFonts w:ascii="Times New Roman" w:hAnsi="Times New Roman" w:cs="Times New Roman"/>
          <w:sz w:val="24"/>
          <w:szCs w:val="24"/>
        </w:rPr>
        <w:t xml:space="preserve"> Cash</w:t>
      </w:r>
      <w:r>
        <w:rPr>
          <w:rFonts w:ascii="Times New Roman" w:hAnsi="Times New Roman" w:cs="Times New Roman"/>
          <w:sz w:val="24"/>
          <w:szCs w:val="24"/>
        </w:rPr>
        <w:t xml:space="preserve">. Some of these practices may not be required by policy but are nonetheless considered best practices.  </w:t>
      </w:r>
    </w:p>
    <w:p w14:paraId="7D761293" w14:textId="77611395" w:rsidR="00183530" w:rsidRDefault="006730CC" w:rsidP="006730CC">
      <w:pPr>
        <w:rPr>
          <w:rFonts w:ascii="Times New Roman" w:hAnsi="Times New Roman" w:cs="Times New Roman"/>
          <w:sz w:val="24"/>
          <w:szCs w:val="24"/>
        </w:rPr>
      </w:pPr>
      <w:r w:rsidRPr="009635FF">
        <w:rPr>
          <w:rFonts w:ascii="Times New Roman" w:hAnsi="Times New Roman" w:cs="Times New Roman"/>
          <w:sz w:val="24"/>
          <w:szCs w:val="24"/>
        </w:rPr>
        <w:t>If your response to a survey item is sensitive in nature, cont</w:t>
      </w:r>
      <w:r w:rsidR="001B5D67">
        <w:rPr>
          <w:rFonts w:ascii="Times New Roman" w:hAnsi="Times New Roman" w:cs="Times New Roman"/>
          <w:sz w:val="24"/>
          <w:szCs w:val="24"/>
        </w:rPr>
        <w:t>act GAO’s Internal Audit Unit</w:t>
      </w:r>
      <w:r w:rsidRPr="009635FF">
        <w:rPr>
          <w:rFonts w:ascii="Times New Roman" w:hAnsi="Times New Roman" w:cs="Times New Roman"/>
          <w:sz w:val="24"/>
          <w:szCs w:val="24"/>
        </w:rPr>
        <w:t xml:space="preserve"> (</w:t>
      </w:r>
      <w:hyperlink r:id="rId7" w:history="1">
        <w:r w:rsidR="001B5D67" w:rsidRPr="001D1E71">
          <w:rPr>
            <w:rStyle w:val="Hyperlink"/>
            <w:rFonts w:ascii="Times New Roman" w:hAnsi="Times New Roman" w:cs="Times New Roman"/>
            <w:sz w:val="24"/>
            <w:szCs w:val="24"/>
          </w:rPr>
          <w:t>gaointernalaudit@azdoa.gov</w:t>
        </w:r>
      </w:hyperlink>
      <w:r>
        <w:rPr>
          <w:rFonts w:ascii="Times New Roman" w:hAnsi="Times New Roman" w:cs="Times New Roman"/>
          <w:sz w:val="24"/>
          <w:szCs w:val="24"/>
        </w:rPr>
        <w:t xml:space="preserve">, 602-542-6223) </w:t>
      </w:r>
      <w:r w:rsidRPr="009635FF">
        <w:rPr>
          <w:rFonts w:ascii="Times New Roman" w:hAnsi="Times New Roman" w:cs="Times New Roman"/>
          <w:sz w:val="24"/>
          <w:szCs w:val="24"/>
        </w:rPr>
        <w:t xml:space="preserve">directly to discuss it. </w:t>
      </w:r>
    </w:p>
    <w:p w14:paraId="4F588E88" w14:textId="27155116" w:rsidR="00183530" w:rsidRPr="007E60D5" w:rsidRDefault="00183530" w:rsidP="00183530">
      <w:pPr>
        <w:rPr>
          <w:rFonts w:ascii="Times New Roman" w:hAnsi="Times New Roman" w:cs="Times New Roman"/>
          <w:sz w:val="24"/>
          <w:szCs w:val="24"/>
        </w:rPr>
      </w:pPr>
      <w:r w:rsidRPr="007E60D5">
        <w:rPr>
          <w:rFonts w:ascii="Times New Roman" w:hAnsi="Times New Roman" w:cs="Times New Roman"/>
          <w:sz w:val="24"/>
          <w:szCs w:val="24"/>
        </w:rPr>
        <w:t xml:space="preserve">The items in this survey are to be rated, using </w:t>
      </w:r>
      <w:r>
        <w:rPr>
          <w:rFonts w:ascii="Times New Roman" w:hAnsi="Times New Roman" w:cs="Times New Roman"/>
          <w:sz w:val="24"/>
          <w:szCs w:val="24"/>
        </w:rPr>
        <w:t>either Yes/No</w:t>
      </w:r>
      <w:r w:rsidR="000211BB">
        <w:rPr>
          <w:rFonts w:ascii="Times New Roman" w:hAnsi="Times New Roman" w:cs="Times New Roman"/>
          <w:sz w:val="24"/>
          <w:szCs w:val="24"/>
        </w:rPr>
        <w:t>/N/A</w:t>
      </w:r>
      <w:r>
        <w:rPr>
          <w:rFonts w:ascii="Times New Roman" w:hAnsi="Times New Roman" w:cs="Times New Roman"/>
          <w:sz w:val="24"/>
          <w:szCs w:val="24"/>
        </w:rPr>
        <w:t xml:space="preserve"> or the 5-point scale as indicated by each question. The following guidance is provided for the 5-point scale ratings:</w:t>
      </w:r>
    </w:p>
    <w:p w14:paraId="1360DD16" w14:textId="77777777" w:rsidR="00183530" w:rsidRPr="007E60D5" w:rsidRDefault="00183530" w:rsidP="00183530">
      <w:pPr>
        <w:rPr>
          <w:rFonts w:ascii="Times New Roman" w:hAnsi="Times New Roman" w:cs="Times New Roman"/>
          <w:sz w:val="24"/>
          <w:szCs w:val="24"/>
        </w:rPr>
      </w:pPr>
      <w:r w:rsidRPr="007E60D5">
        <w:rPr>
          <w:rFonts w:ascii="Times New Roman" w:hAnsi="Times New Roman" w:cs="Times New Roman"/>
          <w:b/>
          <w:sz w:val="24"/>
          <w:szCs w:val="24"/>
        </w:rPr>
        <w:t>Needs Improvement</w:t>
      </w:r>
      <w:r>
        <w:rPr>
          <w:rFonts w:ascii="Times New Roman" w:hAnsi="Times New Roman" w:cs="Times New Roman"/>
          <w:b/>
          <w:sz w:val="24"/>
          <w:szCs w:val="24"/>
        </w:rPr>
        <w:t xml:space="preserve"> (1)</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w:t>
      </w:r>
      <w:r>
        <w:rPr>
          <w:rFonts w:ascii="Times New Roman" w:hAnsi="Times New Roman" w:cs="Times New Roman"/>
          <w:sz w:val="24"/>
          <w:szCs w:val="24"/>
        </w:rPr>
        <w:t>have not been fully implemented or are</w:t>
      </w:r>
      <w:r w:rsidRPr="007E60D5">
        <w:rPr>
          <w:rFonts w:ascii="Times New Roman" w:hAnsi="Times New Roman" w:cs="Times New Roman"/>
          <w:sz w:val="24"/>
          <w:szCs w:val="24"/>
        </w:rPr>
        <w:t xml:space="preserve"> intermittent; acceptable quality and timeliness are recurring challenges. </w:t>
      </w:r>
    </w:p>
    <w:p w14:paraId="060E5B21" w14:textId="77777777" w:rsidR="00183530" w:rsidRPr="007E60D5" w:rsidRDefault="00183530" w:rsidP="00183530">
      <w:pPr>
        <w:rPr>
          <w:rFonts w:ascii="Times New Roman" w:hAnsi="Times New Roman" w:cs="Times New Roman"/>
          <w:sz w:val="24"/>
          <w:szCs w:val="24"/>
        </w:rPr>
      </w:pPr>
      <w:r w:rsidRPr="007E60D5">
        <w:rPr>
          <w:rFonts w:ascii="Times New Roman" w:hAnsi="Times New Roman" w:cs="Times New Roman"/>
          <w:b/>
          <w:sz w:val="24"/>
          <w:szCs w:val="24"/>
        </w:rPr>
        <w:t xml:space="preserve">Fair </w:t>
      </w:r>
      <w:r>
        <w:rPr>
          <w:rFonts w:ascii="Times New Roman" w:hAnsi="Times New Roman" w:cs="Times New Roman"/>
          <w:b/>
          <w:sz w:val="24"/>
          <w:szCs w:val="24"/>
        </w:rPr>
        <w:t xml:space="preserve">(2) </w:t>
      </w:r>
      <w:r w:rsidRPr="007E60D5">
        <w:rPr>
          <w:rFonts w:ascii="Times New Roman" w:hAnsi="Times New Roman" w:cs="Times New Roman"/>
          <w:b/>
          <w:sz w:val="24"/>
          <w:szCs w:val="24"/>
        </w:rPr>
        <w:t>–</w:t>
      </w:r>
      <w:r w:rsidRPr="007E60D5">
        <w:rPr>
          <w:rFonts w:ascii="Times New Roman" w:hAnsi="Times New Roman" w:cs="Times New Roman"/>
          <w:sz w:val="24"/>
          <w:szCs w:val="24"/>
        </w:rPr>
        <w:t xml:space="preserve"> Practices meet the minimum expectations but are not </w:t>
      </w:r>
      <w:r>
        <w:rPr>
          <w:rFonts w:ascii="Times New Roman" w:hAnsi="Times New Roman" w:cs="Times New Roman"/>
          <w:sz w:val="24"/>
          <w:szCs w:val="24"/>
        </w:rPr>
        <w:t xml:space="preserve">consistently </w:t>
      </w:r>
      <w:r w:rsidRPr="007E60D5">
        <w:rPr>
          <w:rFonts w:ascii="Times New Roman" w:hAnsi="Times New Roman" w:cs="Times New Roman"/>
          <w:sz w:val="24"/>
          <w:szCs w:val="24"/>
        </w:rPr>
        <w:t>monitored; acceptable quality and timeliness are inconsistent.</w:t>
      </w:r>
    </w:p>
    <w:p w14:paraId="6FCAB510" w14:textId="77777777" w:rsidR="00183530" w:rsidRPr="007E60D5" w:rsidRDefault="00183530" w:rsidP="00183530">
      <w:pPr>
        <w:rPr>
          <w:rFonts w:ascii="Times New Roman" w:hAnsi="Times New Roman" w:cs="Times New Roman"/>
          <w:sz w:val="24"/>
          <w:szCs w:val="24"/>
        </w:rPr>
      </w:pPr>
      <w:r w:rsidRPr="007E60D5">
        <w:rPr>
          <w:rFonts w:ascii="Times New Roman" w:hAnsi="Times New Roman" w:cs="Times New Roman"/>
          <w:b/>
          <w:sz w:val="24"/>
          <w:szCs w:val="24"/>
        </w:rPr>
        <w:t>Good</w:t>
      </w:r>
      <w:r>
        <w:rPr>
          <w:rFonts w:ascii="Times New Roman" w:hAnsi="Times New Roman" w:cs="Times New Roman"/>
          <w:b/>
          <w:sz w:val="24"/>
          <w:szCs w:val="24"/>
        </w:rPr>
        <w:t xml:space="preserve"> (3)</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meet expectations and are monitored frequently; acceptable quality and timeliness are consistent.</w:t>
      </w:r>
    </w:p>
    <w:p w14:paraId="4E9109DE" w14:textId="77777777" w:rsidR="00183530" w:rsidRPr="007E60D5" w:rsidRDefault="00183530" w:rsidP="00183530">
      <w:pPr>
        <w:rPr>
          <w:rFonts w:ascii="Times New Roman" w:hAnsi="Times New Roman" w:cs="Times New Roman"/>
          <w:sz w:val="24"/>
          <w:szCs w:val="24"/>
        </w:rPr>
      </w:pPr>
      <w:r w:rsidRPr="007E60D5">
        <w:rPr>
          <w:rFonts w:ascii="Times New Roman" w:hAnsi="Times New Roman" w:cs="Times New Roman"/>
          <w:b/>
          <w:sz w:val="24"/>
          <w:szCs w:val="24"/>
        </w:rPr>
        <w:t>Very Good</w:t>
      </w:r>
      <w:r>
        <w:rPr>
          <w:rFonts w:ascii="Times New Roman" w:hAnsi="Times New Roman" w:cs="Times New Roman"/>
          <w:b/>
          <w:sz w:val="24"/>
          <w:szCs w:val="24"/>
        </w:rPr>
        <w:t xml:space="preserve"> (4)</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exceed expectations; quality and timeliness are consistently above average.</w:t>
      </w:r>
    </w:p>
    <w:p w14:paraId="2D346896" w14:textId="77777777" w:rsidR="00183530" w:rsidRPr="007E60D5" w:rsidRDefault="00183530" w:rsidP="00183530">
      <w:pPr>
        <w:rPr>
          <w:rFonts w:ascii="Times New Roman" w:hAnsi="Times New Roman" w:cs="Times New Roman"/>
          <w:sz w:val="24"/>
          <w:szCs w:val="24"/>
        </w:rPr>
      </w:pPr>
      <w:r w:rsidRPr="007E60D5">
        <w:rPr>
          <w:rFonts w:ascii="Times New Roman" w:hAnsi="Times New Roman" w:cs="Times New Roman"/>
          <w:b/>
          <w:sz w:val="24"/>
          <w:szCs w:val="24"/>
        </w:rPr>
        <w:t>Excellent</w:t>
      </w:r>
      <w:r>
        <w:rPr>
          <w:rFonts w:ascii="Times New Roman" w:hAnsi="Times New Roman" w:cs="Times New Roman"/>
          <w:b/>
          <w:sz w:val="24"/>
          <w:szCs w:val="24"/>
        </w:rPr>
        <w:t xml:space="preserve"> (5)</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serve as a model for other agencies and other states; quality and timeliness exceed expectations; best-in-class results.</w:t>
      </w:r>
    </w:p>
    <w:p w14:paraId="46C003A4" w14:textId="77777777" w:rsidR="00183530" w:rsidRPr="009635FF" w:rsidRDefault="00183530" w:rsidP="006730CC">
      <w:pPr>
        <w:rPr>
          <w:rFonts w:ascii="Times New Roman" w:hAnsi="Times New Roman" w:cs="Times New Roman"/>
          <w:sz w:val="24"/>
          <w:szCs w:val="24"/>
        </w:rPr>
      </w:pPr>
    </w:p>
    <w:p w14:paraId="6503E2EE" w14:textId="77777777" w:rsidR="008F68B9" w:rsidRDefault="008F68B9" w:rsidP="008F68B9">
      <w:pPr>
        <w:spacing w:after="0" w:line="240" w:lineRule="auto"/>
        <w:rPr>
          <w:color w:val="5B9BD5" w:themeColor="accent1"/>
        </w:rPr>
      </w:pPr>
    </w:p>
    <w:p w14:paraId="4AC6D77F" w14:textId="46426E5C" w:rsidR="00D034D7" w:rsidRDefault="00D034D7">
      <w:pPr>
        <w:rPr>
          <w:rFonts w:ascii="Times New Roman" w:hAnsi="Times New Roman" w:cs="Times New Roman"/>
          <w:sz w:val="24"/>
          <w:szCs w:val="24"/>
        </w:rPr>
      </w:pPr>
      <w:r>
        <w:rPr>
          <w:rFonts w:ascii="Times New Roman" w:hAnsi="Times New Roman" w:cs="Times New Roman"/>
          <w:sz w:val="24"/>
          <w:szCs w:val="24"/>
        </w:rPr>
        <w:br w:type="page"/>
      </w:r>
    </w:p>
    <w:p w14:paraId="7AAA7E6E" w14:textId="30D732DB" w:rsidR="00DB639F" w:rsidRDefault="00DB639F" w:rsidP="001E3EDD">
      <w:pPr>
        <w:pStyle w:val="ListParagraph"/>
        <w:ind w:hanging="360"/>
        <w:rPr>
          <w:rFonts w:ascii="Times New Roman" w:hAnsi="Times New Roman" w:cs="Times New Roman"/>
          <w:sz w:val="24"/>
          <w:szCs w:val="24"/>
        </w:rPr>
      </w:pPr>
      <w:r>
        <w:rPr>
          <w:rFonts w:ascii="Times New Roman" w:hAnsi="Times New Roman" w:cs="Times New Roman"/>
          <w:sz w:val="24"/>
          <w:szCs w:val="24"/>
        </w:rPr>
        <w:lastRenderedPageBreak/>
        <w:t>EMAIL</w:t>
      </w:r>
    </w:p>
    <w:p w14:paraId="79C14529" w14:textId="3C395827" w:rsidR="00DB639F" w:rsidRPr="00734C99" w:rsidRDefault="00DB639F" w:rsidP="001E3EDD">
      <w:pPr>
        <w:pStyle w:val="ListParagraph"/>
        <w:ind w:hanging="360"/>
        <w:rPr>
          <w:rFonts w:ascii="Times New Roman" w:hAnsi="Times New Roman" w:cs="Times New Roman"/>
          <w:sz w:val="24"/>
          <w:szCs w:val="24"/>
        </w:rPr>
      </w:pPr>
      <w:r w:rsidRPr="00734C99">
        <w:rPr>
          <w:rFonts w:ascii="Times New Roman" w:hAnsi="Times New Roman" w:cs="Times New Roman"/>
          <w:sz w:val="24"/>
          <w:szCs w:val="24"/>
        </w:rPr>
        <w:t>Agency</w:t>
      </w:r>
      <w:r w:rsidR="001B5D67">
        <w:rPr>
          <w:rFonts w:ascii="Times New Roman" w:hAnsi="Times New Roman" w:cs="Times New Roman"/>
          <w:sz w:val="24"/>
          <w:szCs w:val="24"/>
        </w:rPr>
        <w:t xml:space="preserve"> Name</w:t>
      </w:r>
      <w:r w:rsidRPr="00734C99">
        <w:rPr>
          <w:rFonts w:ascii="Times New Roman" w:hAnsi="Times New Roman" w:cs="Times New Roman"/>
          <w:sz w:val="24"/>
          <w:szCs w:val="24"/>
        </w:rPr>
        <w:t xml:space="preserve"> ________________________________</w:t>
      </w:r>
    </w:p>
    <w:p w14:paraId="068728C3" w14:textId="3FE57D46" w:rsidR="00DB639F" w:rsidRDefault="00DB639F" w:rsidP="001E3EDD">
      <w:pPr>
        <w:pStyle w:val="ListParagraph"/>
        <w:ind w:hanging="360"/>
        <w:rPr>
          <w:rFonts w:ascii="Times New Roman" w:hAnsi="Times New Roman" w:cs="Times New Roman"/>
          <w:sz w:val="24"/>
          <w:szCs w:val="24"/>
        </w:rPr>
      </w:pPr>
      <w:r w:rsidRPr="00734C99">
        <w:rPr>
          <w:rFonts w:ascii="Times New Roman" w:hAnsi="Times New Roman" w:cs="Times New Roman"/>
          <w:sz w:val="24"/>
          <w:szCs w:val="24"/>
        </w:rPr>
        <w:t xml:space="preserve">Contact </w:t>
      </w:r>
      <w:r>
        <w:rPr>
          <w:rFonts w:ascii="Times New Roman" w:hAnsi="Times New Roman" w:cs="Times New Roman"/>
          <w:sz w:val="24"/>
          <w:szCs w:val="24"/>
        </w:rPr>
        <w:t>Name (First and Last</w:t>
      </w:r>
      <w:r w:rsidR="00460AB4">
        <w:rPr>
          <w:rFonts w:ascii="Times New Roman" w:hAnsi="Times New Roman" w:cs="Times New Roman"/>
          <w:sz w:val="24"/>
          <w:szCs w:val="24"/>
        </w:rPr>
        <w:t>)</w:t>
      </w:r>
      <w:r w:rsidR="00460AB4" w:rsidRPr="00734C99">
        <w:rPr>
          <w:rFonts w:ascii="Times New Roman" w:hAnsi="Times New Roman" w:cs="Times New Roman"/>
          <w:sz w:val="24"/>
          <w:szCs w:val="24"/>
        </w:rPr>
        <w:t xml:space="preserve"> _</w:t>
      </w:r>
      <w:r w:rsidRPr="00734C99">
        <w:rPr>
          <w:rFonts w:ascii="Times New Roman" w:hAnsi="Times New Roman" w:cs="Times New Roman"/>
          <w:sz w:val="24"/>
          <w:szCs w:val="24"/>
        </w:rPr>
        <w:t>_____________________________</w:t>
      </w:r>
    </w:p>
    <w:p w14:paraId="0A3385DA" w14:textId="77777777" w:rsidR="00DB639F" w:rsidRDefault="00DB639F" w:rsidP="001E3EDD">
      <w:pPr>
        <w:pStyle w:val="ListParagraph"/>
        <w:ind w:hanging="360"/>
        <w:rPr>
          <w:rFonts w:ascii="Times New Roman" w:hAnsi="Times New Roman" w:cs="Times New Roman"/>
          <w:sz w:val="24"/>
          <w:szCs w:val="24"/>
        </w:rPr>
      </w:pPr>
      <w:r>
        <w:rPr>
          <w:rFonts w:ascii="Times New Roman" w:hAnsi="Times New Roman" w:cs="Times New Roman"/>
          <w:sz w:val="24"/>
          <w:szCs w:val="24"/>
        </w:rPr>
        <w:t>EIN _______________________________</w:t>
      </w:r>
    </w:p>
    <w:p w14:paraId="75A2BAD5" w14:textId="77777777" w:rsidR="00DB639F" w:rsidRDefault="00DB639F" w:rsidP="001E3EDD">
      <w:pPr>
        <w:pStyle w:val="ListParagraph"/>
        <w:ind w:hanging="360"/>
        <w:rPr>
          <w:rFonts w:ascii="Times New Roman" w:hAnsi="Times New Roman" w:cs="Times New Roman"/>
          <w:sz w:val="24"/>
          <w:szCs w:val="24"/>
        </w:rPr>
      </w:pPr>
      <w:r>
        <w:rPr>
          <w:rFonts w:ascii="Times New Roman" w:hAnsi="Times New Roman" w:cs="Times New Roman"/>
          <w:sz w:val="24"/>
          <w:szCs w:val="24"/>
        </w:rPr>
        <w:t>CFO/CFO Designee Email Address ___________________________</w:t>
      </w:r>
    </w:p>
    <w:p w14:paraId="3B36384D" w14:textId="77777777" w:rsidR="005409DB" w:rsidRDefault="005409DB" w:rsidP="00523FD5">
      <w:pPr>
        <w:rPr>
          <w:rFonts w:ascii="Times New Roman" w:hAnsi="Times New Roman" w:cs="Times New Roman"/>
          <w:b/>
          <w:sz w:val="24"/>
          <w:szCs w:val="24"/>
        </w:rPr>
      </w:pPr>
    </w:p>
    <w:p w14:paraId="6125C410" w14:textId="2AA16A1D" w:rsidR="001F59CF" w:rsidRPr="00B52B54" w:rsidRDefault="00A404CC" w:rsidP="00523FD5">
      <w:pPr>
        <w:rPr>
          <w:rFonts w:ascii="Times New Roman" w:hAnsi="Times New Roman" w:cs="Times New Roman"/>
          <w:b/>
          <w:sz w:val="24"/>
          <w:szCs w:val="24"/>
        </w:rPr>
      </w:pPr>
      <w:r>
        <w:rPr>
          <w:rFonts w:ascii="Times New Roman" w:hAnsi="Times New Roman" w:cs="Times New Roman"/>
          <w:b/>
          <w:sz w:val="24"/>
          <w:szCs w:val="24"/>
        </w:rPr>
        <w:t xml:space="preserve">Internal Controls by Process </w:t>
      </w:r>
      <w:r w:rsidR="001F59CF" w:rsidRPr="00B52B54">
        <w:rPr>
          <w:rFonts w:ascii="Times New Roman" w:hAnsi="Times New Roman" w:cs="Times New Roman"/>
          <w:b/>
          <w:sz w:val="24"/>
          <w:szCs w:val="24"/>
        </w:rPr>
        <w:t xml:space="preserve"> </w:t>
      </w:r>
    </w:p>
    <w:p w14:paraId="00DF8078" w14:textId="77777777" w:rsidR="00523FD5" w:rsidRPr="000B221A" w:rsidRDefault="00523FD5" w:rsidP="00523FD5">
      <w:pPr>
        <w:rPr>
          <w:rFonts w:ascii="Times New Roman" w:hAnsi="Times New Roman" w:cs="Times New Roman"/>
          <w:b/>
          <w:sz w:val="24"/>
          <w:szCs w:val="24"/>
        </w:rPr>
      </w:pPr>
      <w:r w:rsidRPr="000B221A">
        <w:rPr>
          <w:rFonts w:ascii="Times New Roman" w:hAnsi="Times New Roman" w:cs="Times New Roman"/>
          <w:b/>
          <w:sz w:val="24"/>
          <w:szCs w:val="24"/>
        </w:rPr>
        <w:t>Financial Reporting</w:t>
      </w:r>
      <w:r w:rsidR="00472182" w:rsidRPr="000B221A">
        <w:rPr>
          <w:rFonts w:ascii="Times New Roman" w:hAnsi="Times New Roman" w:cs="Times New Roman"/>
          <w:b/>
          <w:sz w:val="24"/>
          <w:szCs w:val="24"/>
        </w:rPr>
        <w:t xml:space="preserve"> &amp; Budgeting</w:t>
      </w:r>
    </w:p>
    <w:p w14:paraId="1950293A" w14:textId="59ECFABE" w:rsidR="000636C8" w:rsidRPr="00B52B54" w:rsidRDefault="000636C8" w:rsidP="000636C8">
      <w:pPr>
        <w:rPr>
          <w:rFonts w:ascii="Times New Roman" w:hAnsi="Times New Roman" w:cs="Times New Roman"/>
          <w:sz w:val="24"/>
          <w:szCs w:val="24"/>
        </w:rPr>
      </w:pPr>
      <w:r w:rsidRPr="00B52B54">
        <w:rPr>
          <w:rFonts w:ascii="Times New Roman" w:hAnsi="Times New Roman" w:cs="Times New Roman"/>
          <w:sz w:val="24"/>
          <w:szCs w:val="24"/>
        </w:rPr>
        <w:t xml:space="preserve">Internal controls over financial reporting and budgeting </w:t>
      </w:r>
      <w:r w:rsidR="00BB0549" w:rsidRPr="00B52B54">
        <w:rPr>
          <w:rFonts w:ascii="Times New Roman" w:hAnsi="Times New Roman" w:cs="Times New Roman"/>
          <w:sz w:val="24"/>
          <w:szCs w:val="24"/>
        </w:rPr>
        <w:t xml:space="preserve">help </w:t>
      </w:r>
      <w:r w:rsidRPr="00B52B54">
        <w:rPr>
          <w:rFonts w:ascii="Times New Roman" w:hAnsi="Times New Roman" w:cs="Times New Roman"/>
          <w:sz w:val="24"/>
          <w:szCs w:val="24"/>
        </w:rPr>
        <w:t>to ensure timely and accurate financial reporting</w:t>
      </w:r>
      <w:r w:rsidR="00BB0549" w:rsidRPr="00B52B54">
        <w:rPr>
          <w:rFonts w:ascii="Times New Roman" w:hAnsi="Times New Roman" w:cs="Times New Roman"/>
          <w:sz w:val="24"/>
          <w:szCs w:val="24"/>
        </w:rPr>
        <w:t xml:space="preserve"> while also preventing and/or detecting irregularities.  Timely and accurate financial reports help management</w:t>
      </w:r>
      <w:r w:rsidR="00D11F90">
        <w:rPr>
          <w:rFonts w:ascii="Times New Roman" w:hAnsi="Times New Roman" w:cs="Times New Roman"/>
          <w:sz w:val="24"/>
          <w:szCs w:val="24"/>
        </w:rPr>
        <w:t xml:space="preserve"> </w:t>
      </w:r>
      <w:r w:rsidR="00BB0549" w:rsidRPr="00B52B54">
        <w:rPr>
          <w:rFonts w:ascii="Times New Roman" w:hAnsi="Times New Roman" w:cs="Times New Roman"/>
          <w:sz w:val="24"/>
          <w:szCs w:val="24"/>
        </w:rPr>
        <w:t>make</w:t>
      </w:r>
      <w:r w:rsidRPr="00B52B54">
        <w:rPr>
          <w:rFonts w:ascii="Times New Roman" w:hAnsi="Times New Roman" w:cs="Times New Roman"/>
          <w:sz w:val="24"/>
          <w:szCs w:val="24"/>
        </w:rPr>
        <w:t xml:space="preserve"> </w:t>
      </w:r>
      <w:r w:rsidR="00BB0549" w:rsidRPr="00B52B54">
        <w:rPr>
          <w:rFonts w:ascii="Times New Roman" w:hAnsi="Times New Roman" w:cs="Times New Roman"/>
          <w:sz w:val="24"/>
          <w:szCs w:val="24"/>
        </w:rPr>
        <w:t xml:space="preserve">informed </w:t>
      </w:r>
      <w:r w:rsidRPr="00B52B54">
        <w:rPr>
          <w:rFonts w:ascii="Times New Roman" w:hAnsi="Times New Roman" w:cs="Times New Roman"/>
          <w:sz w:val="24"/>
          <w:szCs w:val="24"/>
        </w:rPr>
        <w:t>decisions</w:t>
      </w:r>
      <w:r w:rsidR="002C42C7" w:rsidRPr="00B52B54">
        <w:rPr>
          <w:rFonts w:ascii="Times New Roman" w:hAnsi="Times New Roman" w:cs="Times New Roman"/>
          <w:sz w:val="24"/>
          <w:szCs w:val="24"/>
        </w:rPr>
        <w:t xml:space="preserve"> for the agency</w:t>
      </w:r>
      <w:r w:rsidRPr="00B52B54">
        <w:rPr>
          <w:rFonts w:ascii="Times New Roman" w:hAnsi="Times New Roman" w:cs="Times New Roman"/>
          <w:sz w:val="24"/>
          <w:szCs w:val="24"/>
        </w:rPr>
        <w:t xml:space="preserve">.  </w:t>
      </w:r>
      <w:r w:rsidR="002F0287" w:rsidRPr="00B52B54">
        <w:rPr>
          <w:rFonts w:ascii="Times New Roman" w:hAnsi="Times New Roman" w:cs="Times New Roman"/>
          <w:sz w:val="24"/>
          <w:szCs w:val="24"/>
        </w:rPr>
        <w:t xml:space="preserve">The survey items below are </w:t>
      </w:r>
      <w:r w:rsidR="002F0287">
        <w:rPr>
          <w:rFonts w:ascii="Times New Roman" w:hAnsi="Times New Roman" w:cs="Times New Roman"/>
          <w:sz w:val="24"/>
          <w:szCs w:val="24"/>
        </w:rPr>
        <w:t xml:space="preserve">driven by SAAM policies and </w:t>
      </w:r>
      <w:r w:rsidR="002F0287" w:rsidRPr="00B52B54">
        <w:rPr>
          <w:rFonts w:ascii="Times New Roman" w:hAnsi="Times New Roman" w:cs="Times New Roman"/>
          <w:sz w:val="24"/>
          <w:szCs w:val="24"/>
        </w:rPr>
        <w:t>best practices.</w:t>
      </w:r>
    </w:p>
    <w:p w14:paraId="334A614D" w14:textId="07AAFC56" w:rsidR="00C80103" w:rsidRDefault="00D11F90" w:rsidP="005409D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w:t>
      </w:r>
      <w:r w:rsidR="002F0287">
        <w:rPr>
          <w:rFonts w:ascii="Times New Roman" w:hAnsi="Times New Roman" w:cs="Times New Roman"/>
          <w:sz w:val="24"/>
          <w:szCs w:val="24"/>
        </w:rPr>
        <w:t>he principal accounting</w:t>
      </w:r>
      <w:r w:rsidRPr="00B52B54">
        <w:rPr>
          <w:rFonts w:ascii="Times New Roman" w:hAnsi="Times New Roman" w:cs="Times New Roman"/>
          <w:sz w:val="24"/>
          <w:szCs w:val="24"/>
        </w:rPr>
        <w:t xml:space="preserve"> officer </w:t>
      </w:r>
      <w:r w:rsidR="002F0287">
        <w:rPr>
          <w:rFonts w:ascii="Times New Roman" w:hAnsi="Times New Roman" w:cs="Times New Roman"/>
          <w:sz w:val="24"/>
          <w:szCs w:val="24"/>
        </w:rPr>
        <w:t>(CFO or equivalent</w:t>
      </w:r>
      <w:r w:rsidRPr="00B52B54">
        <w:rPr>
          <w:rFonts w:ascii="Times New Roman" w:hAnsi="Times New Roman" w:cs="Times New Roman"/>
          <w:sz w:val="24"/>
          <w:szCs w:val="24"/>
        </w:rPr>
        <w:t>)</w:t>
      </w:r>
      <w:r w:rsidR="00D951C9">
        <w:rPr>
          <w:rFonts w:ascii="Times New Roman" w:hAnsi="Times New Roman" w:cs="Times New Roman"/>
          <w:sz w:val="24"/>
          <w:szCs w:val="24"/>
        </w:rPr>
        <w:t xml:space="preserve"> is responsible for </w:t>
      </w:r>
      <w:r w:rsidR="00DA74E6">
        <w:rPr>
          <w:rFonts w:ascii="Times New Roman" w:hAnsi="Times New Roman" w:cs="Times New Roman"/>
          <w:sz w:val="24"/>
          <w:szCs w:val="24"/>
        </w:rPr>
        <w:t>all</w:t>
      </w:r>
      <w:r>
        <w:rPr>
          <w:rFonts w:ascii="Times New Roman" w:hAnsi="Times New Roman" w:cs="Times New Roman"/>
          <w:sz w:val="24"/>
          <w:szCs w:val="24"/>
        </w:rPr>
        <w:t xml:space="preserve"> accounting records</w:t>
      </w:r>
      <w:r w:rsidR="00C80103" w:rsidRPr="00B52B54">
        <w:rPr>
          <w:rFonts w:ascii="Times New Roman" w:hAnsi="Times New Roman" w:cs="Times New Roman"/>
          <w:sz w:val="24"/>
          <w:szCs w:val="24"/>
        </w:rPr>
        <w:t>.</w:t>
      </w:r>
      <w:r>
        <w:rPr>
          <w:rFonts w:ascii="Times New Roman" w:hAnsi="Times New Roman" w:cs="Times New Roman"/>
          <w:sz w:val="24"/>
          <w:szCs w:val="24"/>
        </w:rPr>
        <w:t xml:space="preserve"> (Y/N</w:t>
      </w:r>
      <w:r w:rsidR="00486DEF">
        <w:rPr>
          <w:rFonts w:ascii="Times New Roman" w:hAnsi="Times New Roman" w:cs="Times New Roman"/>
          <w:sz w:val="24"/>
          <w:szCs w:val="24"/>
        </w:rPr>
        <w:t>/N/A</w:t>
      </w:r>
      <w:r>
        <w:rPr>
          <w:rFonts w:ascii="Times New Roman" w:hAnsi="Times New Roman" w:cs="Times New Roman"/>
          <w:sz w:val="24"/>
          <w:szCs w:val="24"/>
        </w:rPr>
        <w:t>)</w:t>
      </w:r>
    </w:p>
    <w:p w14:paraId="4DAE10D6" w14:textId="0C6AFE3B" w:rsidR="00D11F90" w:rsidRPr="00D11F90" w:rsidRDefault="00D11F90" w:rsidP="00D11F9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Pr="00B52B54">
        <w:rPr>
          <w:rFonts w:ascii="Times New Roman" w:hAnsi="Times New Roman" w:cs="Times New Roman"/>
          <w:sz w:val="24"/>
          <w:szCs w:val="24"/>
        </w:rPr>
        <w:t xml:space="preserve">ccounting employees at all locations are under the </w:t>
      </w:r>
      <w:r w:rsidR="00D951C9">
        <w:rPr>
          <w:rFonts w:ascii="Times New Roman" w:hAnsi="Times New Roman" w:cs="Times New Roman"/>
          <w:sz w:val="24"/>
          <w:szCs w:val="24"/>
        </w:rPr>
        <w:t xml:space="preserve">direct or indirect </w:t>
      </w:r>
      <w:r w:rsidRPr="00B52B54">
        <w:rPr>
          <w:rFonts w:ascii="Times New Roman" w:hAnsi="Times New Roman" w:cs="Times New Roman"/>
          <w:sz w:val="24"/>
          <w:szCs w:val="24"/>
        </w:rPr>
        <w:t xml:space="preserve">supervision of the </w:t>
      </w:r>
      <w:r w:rsidR="002F0287">
        <w:rPr>
          <w:rFonts w:ascii="Times New Roman" w:hAnsi="Times New Roman" w:cs="Times New Roman"/>
          <w:sz w:val="24"/>
          <w:szCs w:val="24"/>
        </w:rPr>
        <w:t>principal accounting</w:t>
      </w:r>
      <w:r w:rsidR="002F0287" w:rsidRPr="00B52B54">
        <w:rPr>
          <w:rFonts w:ascii="Times New Roman" w:hAnsi="Times New Roman" w:cs="Times New Roman"/>
          <w:sz w:val="24"/>
          <w:szCs w:val="24"/>
        </w:rPr>
        <w:t xml:space="preserve"> officer </w:t>
      </w:r>
      <w:r w:rsidR="002F0287">
        <w:rPr>
          <w:rFonts w:ascii="Times New Roman" w:hAnsi="Times New Roman" w:cs="Times New Roman"/>
          <w:sz w:val="24"/>
          <w:szCs w:val="24"/>
        </w:rPr>
        <w:t>(CFO or equivalent</w:t>
      </w:r>
      <w:r w:rsidR="002F0287" w:rsidRPr="00B52B54">
        <w:rPr>
          <w:rFonts w:ascii="Times New Roman" w:hAnsi="Times New Roman" w:cs="Times New Roman"/>
          <w:sz w:val="24"/>
          <w:szCs w:val="24"/>
        </w:rPr>
        <w:t>)</w:t>
      </w:r>
      <w:r w:rsidR="002F0287">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47839409" w14:textId="66C951DE" w:rsidR="003A17E5" w:rsidRPr="007721F2" w:rsidRDefault="003A17E5" w:rsidP="005409DB">
      <w:pPr>
        <w:pStyle w:val="ListParagraph"/>
        <w:numPr>
          <w:ilvl w:val="0"/>
          <w:numId w:val="18"/>
        </w:numPr>
        <w:rPr>
          <w:rFonts w:ascii="Times New Roman" w:hAnsi="Times New Roman" w:cs="Times New Roman"/>
          <w:sz w:val="24"/>
          <w:szCs w:val="24"/>
        </w:rPr>
      </w:pPr>
      <w:r w:rsidRPr="007721F2">
        <w:rPr>
          <w:rFonts w:ascii="Times New Roman" w:hAnsi="Times New Roman" w:cs="Times New Roman"/>
          <w:sz w:val="24"/>
          <w:szCs w:val="24"/>
        </w:rPr>
        <w:t xml:space="preserve">Accounting employees are </w:t>
      </w:r>
      <w:r w:rsidR="00986FD0" w:rsidRPr="007721F2">
        <w:rPr>
          <w:rFonts w:ascii="Times New Roman" w:hAnsi="Times New Roman" w:cs="Times New Roman"/>
          <w:sz w:val="24"/>
          <w:szCs w:val="24"/>
        </w:rPr>
        <w:t>required to ta</w:t>
      </w:r>
      <w:r w:rsidR="007721F2" w:rsidRPr="007721F2">
        <w:rPr>
          <w:rFonts w:ascii="Times New Roman" w:hAnsi="Times New Roman" w:cs="Times New Roman"/>
          <w:sz w:val="24"/>
          <w:szCs w:val="24"/>
        </w:rPr>
        <w:t>ke</w:t>
      </w:r>
      <w:r w:rsidR="007721F2">
        <w:rPr>
          <w:rFonts w:ascii="Times New Roman" w:hAnsi="Times New Roman" w:cs="Times New Roman"/>
          <w:sz w:val="24"/>
          <w:szCs w:val="24"/>
        </w:rPr>
        <w:t xml:space="preserve"> annual vacations</w:t>
      </w:r>
      <w:r w:rsidR="007721F2" w:rsidRPr="007721F2">
        <w:rPr>
          <w:rFonts w:ascii="Times New Roman" w:hAnsi="Times New Roman" w:cs="Times New Roman"/>
          <w:sz w:val="24"/>
          <w:szCs w:val="24"/>
        </w:rPr>
        <w:t xml:space="preserve"> </w:t>
      </w:r>
      <w:r w:rsidR="00986FD0" w:rsidRPr="007721F2">
        <w:rPr>
          <w:rFonts w:ascii="Times New Roman" w:hAnsi="Times New Roman" w:cs="Times New Roman"/>
          <w:sz w:val="24"/>
          <w:szCs w:val="24"/>
        </w:rPr>
        <w:t>for uninterrupted periods of a week or more</w:t>
      </w:r>
      <w:r w:rsidR="007721F2" w:rsidRPr="007721F2">
        <w:rPr>
          <w:rFonts w:ascii="Times New Roman" w:hAnsi="Times New Roman" w:cs="Times New Roman"/>
          <w:sz w:val="24"/>
          <w:szCs w:val="24"/>
        </w:rPr>
        <w:t>, and their work is performed by another employee during their absence</w:t>
      </w:r>
      <w:r w:rsidRPr="007721F2">
        <w:rPr>
          <w:rFonts w:ascii="Times New Roman" w:hAnsi="Times New Roman" w:cs="Times New Roman"/>
          <w:sz w:val="24"/>
          <w:szCs w:val="24"/>
        </w:rPr>
        <w:t xml:space="preserve">. </w:t>
      </w:r>
      <w:r w:rsidR="00270A06">
        <w:rPr>
          <w:rFonts w:ascii="Times New Roman" w:hAnsi="Times New Roman" w:cs="Times New Roman"/>
          <w:sz w:val="24"/>
          <w:szCs w:val="24"/>
        </w:rPr>
        <w:t>(5 point</w:t>
      </w:r>
      <w:r w:rsidR="007721F2">
        <w:rPr>
          <w:rFonts w:ascii="Times New Roman" w:hAnsi="Times New Roman" w:cs="Times New Roman"/>
          <w:sz w:val="24"/>
          <w:szCs w:val="24"/>
        </w:rPr>
        <w:t>)</w:t>
      </w:r>
      <w:r w:rsidRPr="007721F2">
        <w:rPr>
          <w:rFonts w:ascii="Times New Roman" w:hAnsi="Times New Roman" w:cs="Times New Roman"/>
          <w:sz w:val="24"/>
          <w:szCs w:val="24"/>
        </w:rPr>
        <w:t xml:space="preserve"> </w:t>
      </w:r>
    </w:p>
    <w:p w14:paraId="6A7D0527" w14:textId="0092D79A" w:rsidR="0051130D" w:rsidRPr="007721F2" w:rsidRDefault="00C13830" w:rsidP="005409DB">
      <w:pPr>
        <w:pStyle w:val="ListParagraph"/>
        <w:numPr>
          <w:ilvl w:val="0"/>
          <w:numId w:val="18"/>
        </w:numPr>
        <w:rPr>
          <w:rFonts w:ascii="Times New Roman" w:hAnsi="Times New Roman" w:cs="Times New Roman"/>
          <w:sz w:val="24"/>
          <w:szCs w:val="24"/>
        </w:rPr>
      </w:pPr>
      <w:r w:rsidRPr="007721F2">
        <w:rPr>
          <w:rFonts w:ascii="Times New Roman" w:hAnsi="Times New Roman" w:cs="Times New Roman"/>
          <w:sz w:val="24"/>
          <w:szCs w:val="24"/>
        </w:rPr>
        <w:t>M</w:t>
      </w:r>
      <w:r w:rsidR="0051130D" w:rsidRPr="007721F2">
        <w:rPr>
          <w:rFonts w:ascii="Times New Roman" w:hAnsi="Times New Roman" w:cs="Times New Roman"/>
          <w:sz w:val="24"/>
          <w:szCs w:val="24"/>
        </w:rPr>
        <w:t xml:space="preserve">anagement </w:t>
      </w:r>
      <w:r w:rsidR="00230FCB">
        <w:rPr>
          <w:rFonts w:ascii="Times New Roman" w:hAnsi="Times New Roman" w:cs="Times New Roman"/>
          <w:sz w:val="24"/>
          <w:szCs w:val="24"/>
        </w:rPr>
        <w:t xml:space="preserve">reviews financial trends on a monthly basis, or no less than quarterly, comparing the current </w:t>
      </w:r>
      <w:r w:rsidR="00DE08C9">
        <w:rPr>
          <w:rFonts w:ascii="Times New Roman" w:hAnsi="Times New Roman" w:cs="Times New Roman"/>
          <w:sz w:val="24"/>
          <w:szCs w:val="24"/>
        </w:rPr>
        <w:t xml:space="preserve">fiscal </w:t>
      </w:r>
      <w:r w:rsidR="00230FCB">
        <w:rPr>
          <w:rFonts w:ascii="Times New Roman" w:hAnsi="Times New Roman" w:cs="Times New Roman"/>
          <w:sz w:val="24"/>
          <w:szCs w:val="24"/>
        </w:rPr>
        <w:t xml:space="preserve">year to the </w:t>
      </w:r>
      <w:r w:rsidR="00DE08C9">
        <w:rPr>
          <w:rFonts w:ascii="Times New Roman" w:hAnsi="Times New Roman" w:cs="Times New Roman"/>
          <w:sz w:val="24"/>
          <w:szCs w:val="24"/>
        </w:rPr>
        <w:t xml:space="preserve">same period in previous </w:t>
      </w:r>
      <w:r w:rsidR="00230FCB">
        <w:rPr>
          <w:rFonts w:ascii="Times New Roman" w:hAnsi="Times New Roman" w:cs="Times New Roman"/>
          <w:sz w:val="24"/>
          <w:szCs w:val="24"/>
        </w:rPr>
        <w:t>year</w:t>
      </w:r>
      <w:r w:rsidR="00DE08C9">
        <w:rPr>
          <w:rFonts w:ascii="Times New Roman" w:hAnsi="Times New Roman" w:cs="Times New Roman"/>
          <w:sz w:val="24"/>
          <w:szCs w:val="24"/>
        </w:rPr>
        <w:t>s</w:t>
      </w:r>
      <w:r w:rsidR="00230FCB">
        <w:rPr>
          <w:rFonts w:ascii="Times New Roman" w:hAnsi="Times New Roman" w:cs="Times New Roman"/>
          <w:sz w:val="24"/>
          <w:szCs w:val="24"/>
        </w:rPr>
        <w:t xml:space="preserve">. </w:t>
      </w:r>
      <w:r w:rsidR="00DE08C9">
        <w:rPr>
          <w:rFonts w:ascii="Times New Roman" w:hAnsi="Times New Roman" w:cs="Times New Roman"/>
          <w:sz w:val="24"/>
          <w:szCs w:val="24"/>
        </w:rPr>
        <w:t>(Y/N</w:t>
      </w:r>
      <w:r w:rsidR="00486DEF">
        <w:rPr>
          <w:rFonts w:ascii="Times New Roman" w:hAnsi="Times New Roman" w:cs="Times New Roman"/>
          <w:sz w:val="24"/>
          <w:szCs w:val="24"/>
        </w:rPr>
        <w:t>/N/A</w:t>
      </w:r>
      <w:r w:rsidR="00DE08C9">
        <w:rPr>
          <w:rFonts w:ascii="Times New Roman" w:hAnsi="Times New Roman" w:cs="Times New Roman"/>
          <w:sz w:val="24"/>
          <w:szCs w:val="24"/>
        </w:rPr>
        <w:t>)</w:t>
      </w:r>
      <w:r w:rsidR="00DE08C9" w:rsidRPr="007721F2">
        <w:rPr>
          <w:rFonts w:ascii="Times New Roman" w:hAnsi="Times New Roman" w:cs="Times New Roman"/>
          <w:sz w:val="24"/>
          <w:szCs w:val="24"/>
        </w:rPr>
        <w:t xml:space="preserve"> </w:t>
      </w:r>
      <w:r w:rsidR="00230FCB">
        <w:rPr>
          <w:rFonts w:ascii="Times New Roman" w:hAnsi="Times New Roman" w:cs="Times New Roman"/>
          <w:sz w:val="24"/>
          <w:szCs w:val="24"/>
        </w:rPr>
        <w:t xml:space="preserve"> </w:t>
      </w:r>
    </w:p>
    <w:p w14:paraId="0A61F307" w14:textId="6BD5FFCD" w:rsidR="001118FC" w:rsidRPr="007721F2" w:rsidRDefault="007721F2" w:rsidP="005409D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w:t>
      </w:r>
      <w:r w:rsidR="001118FC" w:rsidRPr="007721F2">
        <w:rPr>
          <w:rFonts w:ascii="Times New Roman" w:hAnsi="Times New Roman" w:cs="Times New Roman"/>
          <w:sz w:val="24"/>
          <w:szCs w:val="24"/>
        </w:rPr>
        <w:t>anagement reviews budget-to-actual variances</w:t>
      </w:r>
      <w:r>
        <w:rPr>
          <w:rFonts w:ascii="Times New Roman" w:hAnsi="Times New Roman" w:cs="Times New Roman"/>
          <w:sz w:val="24"/>
          <w:szCs w:val="24"/>
        </w:rPr>
        <w:t xml:space="preserve"> each month</w:t>
      </w:r>
      <w:r w:rsidR="001118FC" w:rsidRPr="007721F2">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r w:rsidR="001118FC" w:rsidRPr="007721F2">
        <w:rPr>
          <w:rFonts w:ascii="Times New Roman" w:hAnsi="Times New Roman" w:cs="Times New Roman"/>
          <w:sz w:val="24"/>
          <w:szCs w:val="24"/>
        </w:rPr>
        <w:t xml:space="preserve"> </w:t>
      </w:r>
    </w:p>
    <w:p w14:paraId="5FEEDDEA" w14:textId="6B9C87D7" w:rsidR="00A45BDC" w:rsidRDefault="00472182" w:rsidP="005409DB">
      <w:pPr>
        <w:pStyle w:val="ListParagraph"/>
        <w:numPr>
          <w:ilvl w:val="0"/>
          <w:numId w:val="18"/>
        </w:numPr>
        <w:rPr>
          <w:rFonts w:ascii="Times New Roman" w:hAnsi="Times New Roman" w:cs="Times New Roman"/>
          <w:sz w:val="24"/>
          <w:szCs w:val="24"/>
        </w:rPr>
      </w:pPr>
      <w:r w:rsidRPr="00B52B54">
        <w:rPr>
          <w:rFonts w:ascii="Times New Roman" w:hAnsi="Times New Roman" w:cs="Times New Roman"/>
          <w:sz w:val="24"/>
          <w:szCs w:val="24"/>
        </w:rPr>
        <w:t xml:space="preserve">The accounting department or budget officer reviews availability of funds before significant purchases or expenditures are </w:t>
      </w:r>
      <w:r w:rsidR="00825346">
        <w:rPr>
          <w:rFonts w:ascii="Times New Roman" w:hAnsi="Times New Roman" w:cs="Times New Roman"/>
          <w:sz w:val="24"/>
          <w:szCs w:val="24"/>
        </w:rPr>
        <w:t>obligated</w:t>
      </w:r>
      <w:r w:rsidRPr="00B52B54">
        <w:rPr>
          <w:rFonts w:ascii="Times New Roman" w:hAnsi="Times New Roman" w:cs="Times New Roman"/>
          <w:sz w:val="24"/>
          <w:szCs w:val="24"/>
        </w:rPr>
        <w:t>.</w:t>
      </w:r>
      <w:r w:rsidR="00825346">
        <w:rPr>
          <w:rFonts w:ascii="Times New Roman" w:hAnsi="Times New Roman" w:cs="Times New Roman"/>
          <w:sz w:val="24"/>
          <w:szCs w:val="24"/>
        </w:rPr>
        <w:t xml:space="preserve"> (Y/N</w:t>
      </w:r>
      <w:r w:rsidR="00486DEF">
        <w:rPr>
          <w:rFonts w:ascii="Times New Roman" w:hAnsi="Times New Roman" w:cs="Times New Roman"/>
          <w:sz w:val="24"/>
          <w:szCs w:val="24"/>
        </w:rPr>
        <w:t>/N/A</w:t>
      </w:r>
      <w:r w:rsidR="00825346">
        <w:rPr>
          <w:rFonts w:ascii="Times New Roman" w:hAnsi="Times New Roman" w:cs="Times New Roman"/>
          <w:sz w:val="24"/>
          <w:szCs w:val="24"/>
        </w:rPr>
        <w:t>)</w:t>
      </w:r>
    </w:p>
    <w:p w14:paraId="67E75209" w14:textId="5C6A9B13" w:rsidR="003B608F" w:rsidRDefault="001709B1" w:rsidP="005B5249">
      <w:pPr>
        <w:pStyle w:val="ListParagraph"/>
        <w:numPr>
          <w:ilvl w:val="0"/>
          <w:numId w:val="18"/>
        </w:numPr>
        <w:rPr>
          <w:rFonts w:ascii="Times New Roman" w:hAnsi="Times New Roman" w:cs="Times New Roman"/>
          <w:sz w:val="24"/>
          <w:szCs w:val="24"/>
        </w:rPr>
      </w:pPr>
      <w:r w:rsidRPr="001709B1">
        <w:rPr>
          <w:rFonts w:ascii="Times New Roman" w:hAnsi="Times New Roman" w:cs="Times New Roman"/>
          <w:sz w:val="24"/>
          <w:szCs w:val="24"/>
        </w:rPr>
        <w:t xml:space="preserve">The agency </w:t>
      </w:r>
      <w:r w:rsidR="004435E6">
        <w:rPr>
          <w:rFonts w:ascii="Times New Roman" w:hAnsi="Times New Roman" w:cs="Times New Roman"/>
          <w:sz w:val="24"/>
          <w:szCs w:val="24"/>
        </w:rPr>
        <w:t>has standard work to identify</w:t>
      </w:r>
      <w:r w:rsidRPr="001709B1">
        <w:rPr>
          <w:rFonts w:ascii="Times New Roman" w:hAnsi="Times New Roman" w:cs="Times New Roman"/>
          <w:sz w:val="24"/>
          <w:szCs w:val="24"/>
        </w:rPr>
        <w:t xml:space="preserve"> confidential and sensitive information </w:t>
      </w:r>
      <w:r w:rsidR="003B608F">
        <w:rPr>
          <w:rFonts w:ascii="Times New Roman" w:hAnsi="Times New Roman" w:cs="Times New Roman"/>
          <w:sz w:val="24"/>
          <w:szCs w:val="24"/>
        </w:rPr>
        <w:t>to ensure</w:t>
      </w:r>
      <w:r w:rsidRPr="001709B1">
        <w:rPr>
          <w:rFonts w:ascii="Times New Roman" w:hAnsi="Times New Roman" w:cs="Times New Roman"/>
          <w:sz w:val="24"/>
          <w:szCs w:val="24"/>
        </w:rPr>
        <w:t xml:space="preserve"> it is not displayed on the State’s official transparency website (</w:t>
      </w:r>
      <w:r w:rsidR="005B5249" w:rsidRPr="005B5249">
        <w:rPr>
          <w:rFonts w:ascii="Times New Roman" w:hAnsi="Times New Roman" w:cs="Times New Roman"/>
          <w:sz w:val="24"/>
          <w:szCs w:val="24"/>
        </w:rPr>
        <w:t>htt</w:t>
      </w:r>
      <w:r w:rsidR="005B5249">
        <w:rPr>
          <w:rFonts w:ascii="Times New Roman" w:hAnsi="Times New Roman" w:cs="Times New Roman"/>
          <w:sz w:val="24"/>
          <w:szCs w:val="24"/>
        </w:rPr>
        <w:t>ps://az.opengov.com</w:t>
      </w:r>
      <w:r w:rsidRPr="001709B1">
        <w:rPr>
          <w:rFonts w:ascii="Times New Roman" w:hAnsi="Times New Roman" w:cs="Times New Roman"/>
          <w:sz w:val="24"/>
          <w:szCs w:val="24"/>
        </w:rPr>
        <w:t xml:space="preserve">).  </w:t>
      </w:r>
      <w:r w:rsidR="003B608F">
        <w:rPr>
          <w:rFonts w:ascii="Times New Roman" w:hAnsi="Times New Roman" w:cs="Times New Roman"/>
          <w:sz w:val="24"/>
          <w:szCs w:val="24"/>
        </w:rPr>
        <w:t>(Y/N</w:t>
      </w:r>
      <w:r w:rsidR="00486DEF">
        <w:rPr>
          <w:rFonts w:ascii="Times New Roman" w:hAnsi="Times New Roman" w:cs="Times New Roman"/>
          <w:sz w:val="24"/>
          <w:szCs w:val="24"/>
        </w:rPr>
        <w:t>/N/A</w:t>
      </w:r>
      <w:r w:rsidR="003B608F">
        <w:rPr>
          <w:rFonts w:ascii="Times New Roman" w:hAnsi="Times New Roman" w:cs="Times New Roman"/>
          <w:sz w:val="24"/>
          <w:szCs w:val="24"/>
        </w:rPr>
        <w:t>)</w:t>
      </w:r>
    </w:p>
    <w:p w14:paraId="7670442A" w14:textId="1D04B06C" w:rsidR="001709B1" w:rsidRDefault="001709B1" w:rsidP="005B5249">
      <w:pPr>
        <w:pStyle w:val="ListParagraph"/>
        <w:numPr>
          <w:ilvl w:val="0"/>
          <w:numId w:val="18"/>
        </w:numPr>
        <w:rPr>
          <w:rFonts w:ascii="Times New Roman" w:hAnsi="Times New Roman" w:cs="Times New Roman"/>
          <w:sz w:val="24"/>
          <w:szCs w:val="24"/>
        </w:rPr>
      </w:pPr>
      <w:r w:rsidRPr="001709B1">
        <w:rPr>
          <w:rFonts w:ascii="Times New Roman" w:hAnsi="Times New Roman" w:cs="Times New Roman"/>
          <w:sz w:val="24"/>
          <w:szCs w:val="24"/>
        </w:rPr>
        <w:t xml:space="preserve">Any relevant changes </w:t>
      </w:r>
      <w:r w:rsidR="00E362D1">
        <w:rPr>
          <w:rFonts w:ascii="Times New Roman" w:hAnsi="Times New Roman" w:cs="Times New Roman"/>
          <w:sz w:val="24"/>
          <w:szCs w:val="24"/>
        </w:rPr>
        <w:t>to confidential and sensitive information are reported</w:t>
      </w:r>
      <w:r w:rsidR="004435E6">
        <w:rPr>
          <w:rFonts w:ascii="Times New Roman" w:hAnsi="Times New Roman" w:cs="Times New Roman"/>
          <w:sz w:val="24"/>
          <w:szCs w:val="24"/>
        </w:rPr>
        <w:t xml:space="preserve"> </w:t>
      </w:r>
      <w:r w:rsidR="00705064">
        <w:rPr>
          <w:rFonts w:ascii="Times New Roman" w:hAnsi="Times New Roman" w:cs="Times New Roman"/>
          <w:sz w:val="24"/>
          <w:szCs w:val="24"/>
        </w:rPr>
        <w:t xml:space="preserve">to GAO </w:t>
      </w:r>
      <w:r w:rsidR="002353BB">
        <w:rPr>
          <w:rFonts w:ascii="Times New Roman" w:hAnsi="Times New Roman" w:cs="Times New Roman"/>
          <w:sz w:val="24"/>
          <w:szCs w:val="24"/>
        </w:rPr>
        <w:t xml:space="preserve">within 30 calendar days </w:t>
      </w:r>
      <w:r w:rsidR="00705064">
        <w:rPr>
          <w:rFonts w:ascii="Times New Roman" w:hAnsi="Times New Roman" w:cs="Times New Roman"/>
          <w:sz w:val="24"/>
          <w:szCs w:val="24"/>
        </w:rPr>
        <w:t xml:space="preserve">using </w:t>
      </w:r>
      <w:r w:rsidR="00EB247D">
        <w:rPr>
          <w:rFonts w:ascii="Times New Roman" w:hAnsi="Times New Roman" w:cs="Times New Roman"/>
          <w:sz w:val="24"/>
          <w:szCs w:val="24"/>
        </w:rPr>
        <w:t>F</w:t>
      </w:r>
      <w:r w:rsidR="00276645">
        <w:rPr>
          <w:rFonts w:ascii="Times New Roman" w:hAnsi="Times New Roman" w:cs="Times New Roman"/>
          <w:sz w:val="24"/>
          <w:szCs w:val="24"/>
        </w:rPr>
        <w:t>orm GAO-701</w:t>
      </w:r>
      <w:r w:rsidRPr="001709B1">
        <w:rPr>
          <w:rFonts w:ascii="Times New Roman" w:hAnsi="Times New Roman" w:cs="Times New Roman"/>
          <w:sz w:val="24"/>
          <w:szCs w:val="24"/>
        </w:rPr>
        <w:t>(see SAAM 9015 for details).</w:t>
      </w:r>
      <w:r w:rsidR="003B608F">
        <w:rPr>
          <w:rFonts w:ascii="Times New Roman" w:hAnsi="Times New Roman" w:cs="Times New Roman"/>
          <w:sz w:val="24"/>
          <w:szCs w:val="24"/>
        </w:rPr>
        <w:t xml:space="preserve"> (Y/N</w:t>
      </w:r>
      <w:r w:rsidR="00486DEF">
        <w:rPr>
          <w:rFonts w:ascii="Times New Roman" w:hAnsi="Times New Roman" w:cs="Times New Roman"/>
          <w:sz w:val="24"/>
          <w:szCs w:val="24"/>
        </w:rPr>
        <w:t>/N/A</w:t>
      </w:r>
      <w:r w:rsidR="003B608F">
        <w:rPr>
          <w:rFonts w:ascii="Times New Roman" w:hAnsi="Times New Roman" w:cs="Times New Roman"/>
          <w:sz w:val="24"/>
          <w:szCs w:val="24"/>
        </w:rPr>
        <w:t>)</w:t>
      </w:r>
    </w:p>
    <w:p w14:paraId="09D1169F" w14:textId="56CD94BE" w:rsidR="00A231E9" w:rsidRPr="00C14850" w:rsidRDefault="00537004" w:rsidP="005B524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Agency has </w:t>
      </w:r>
      <w:r w:rsidR="00A231E9">
        <w:rPr>
          <w:rFonts w:ascii="Times New Roman" w:hAnsi="Times New Roman" w:cs="Times New Roman"/>
          <w:sz w:val="24"/>
          <w:szCs w:val="24"/>
        </w:rPr>
        <w:t>internal control</w:t>
      </w:r>
      <w:r>
        <w:rPr>
          <w:rFonts w:ascii="Times New Roman" w:hAnsi="Times New Roman" w:cs="Times New Roman"/>
          <w:sz w:val="24"/>
          <w:szCs w:val="24"/>
        </w:rPr>
        <w:t>s</w:t>
      </w:r>
      <w:r w:rsidR="00A231E9">
        <w:rPr>
          <w:rFonts w:ascii="Times New Roman" w:hAnsi="Times New Roman" w:cs="Times New Roman"/>
          <w:sz w:val="24"/>
          <w:szCs w:val="24"/>
        </w:rPr>
        <w:t xml:space="preserve"> in place to ensure data integrity</w:t>
      </w:r>
      <w:r w:rsidR="00FD368D">
        <w:rPr>
          <w:rFonts w:ascii="Times New Roman" w:hAnsi="Times New Roman" w:cs="Times New Roman"/>
          <w:sz w:val="24"/>
          <w:szCs w:val="24"/>
        </w:rPr>
        <w:t xml:space="preserve"> (e.g., accurate, complete </w:t>
      </w:r>
      <w:r w:rsidR="00FD368D" w:rsidRPr="00C14850">
        <w:rPr>
          <w:rFonts w:ascii="Times New Roman" w:hAnsi="Times New Roman" w:cs="Times New Roman"/>
          <w:sz w:val="24"/>
          <w:szCs w:val="24"/>
        </w:rPr>
        <w:t>and consistent data, errors are corrected timely, etc.)</w:t>
      </w:r>
      <w:r w:rsidR="00A231E9" w:rsidRPr="00C14850">
        <w:rPr>
          <w:rFonts w:ascii="Times New Roman" w:hAnsi="Times New Roman" w:cs="Times New Roman"/>
          <w:sz w:val="24"/>
          <w:szCs w:val="24"/>
        </w:rPr>
        <w:t xml:space="preserve"> </w:t>
      </w:r>
      <w:r w:rsidR="000E1A47" w:rsidRPr="00C14850">
        <w:rPr>
          <w:rFonts w:ascii="Times New Roman" w:hAnsi="Times New Roman" w:cs="Times New Roman"/>
          <w:sz w:val="24"/>
          <w:szCs w:val="24"/>
        </w:rPr>
        <w:t>(5 point)</w:t>
      </w:r>
    </w:p>
    <w:p w14:paraId="6BAD65DC" w14:textId="21869E1C" w:rsidR="00482E35" w:rsidRPr="00C14850" w:rsidRDefault="00482E35" w:rsidP="00482E35">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 xml:space="preserve">Agency </w:t>
      </w:r>
      <w:r w:rsidR="001B0C6D" w:rsidRPr="00C14850">
        <w:rPr>
          <w:rFonts w:ascii="Times New Roman" w:hAnsi="Times New Roman" w:cs="Times New Roman"/>
          <w:sz w:val="24"/>
          <w:szCs w:val="24"/>
        </w:rPr>
        <w:t xml:space="preserve">has appropriate processes in place to identify restricted funds, and </w:t>
      </w:r>
      <w:r w:rsidRPr="00C14850">
        <w:rPr>
          <w:rFonts w:ascii="Times New Roman" w:hAnsi="Times New Roman" w:cs="Times New Roman"/>
          <w:sz w:val="24"/>
          <w:szCs w:val="24"/>
        </w:rPr>
        <w:t>reviews all governing documents to ensure compliance with the use of the funds.</w:t>
      </w:r>
      <w:r w:rsidR="001B0C6D" w:rsidRPr="00C14850">
        <w:rPr>
          <w:rFonts w:ascii="Times New Roman" w:hAnsi="Times New Roman" w:cs="Times New Roman"/>
          <w:sz w:val="24"/>
          <w:szCs w:val="24"/>
        </w:rPr>
        <w:t>(5 point)</w:t>
      </w:r>
    </w:p>
    <w:p w14:paraId="69C45689" w14:textId="77777777" w:rsidR="007A399C" w:rsidRPr="00C14850" w:rsidRDefault="007A399C" w:rsidP="007A399C">
      <w:pPr>
        <w:rPr>
          <w:rFonts w:ascii="Times New Roman" w:hAnsi="Times New Roman" w:cs="Times New Roman"/>
          <w:sz w:val="24"/>
          <w:szCs w:val="24"/>
        </w:rPr>
      </w:pPr>
    </w:p>
    <w:p w14:paraId="2C38C1A1" w14:textId="180DA69C" w:rsidR="002076B6" w:rsidRPr="00C14850" w:rsidRDefault="008E2C55" w:rsidP="00D15A0B">
      <w:pPr>
        <w:rPr>
          <w:rFonts w:ascii="Times New Roman" w:hAnsi="Times New Roman" w:cs="Times New Roman"/>
          <w:b/>
          <w:sz w:val="24"/>
          <w:szCs w:val="24"/>
        </w:rPr>
      </w:pPr>
      <w:r w:rsidRPr="00C14850">
        <w:rPr>
          <w:rFonts w:ascii="Times New Roman" w:hAnsi="Times New Roman" w:cs="Times New Roman"/>
          <w:b/>
          <w:sz w:val="24"/>
          <w:szCs w:val="24"/>
        </w:rPr>
        <w:t>Cash and Cash Receipt</w:t>
      </w:r>
    </w:p>
    <w:p w14:paraId="1868FAA2" w14:textId="275FC423" w:rsidR="000636C8" w:rsidRPr="00C14850" w:rsidRDefault="008E2C55" w:rsidP="000636C8">
      <w:pPr>
        <w:rPr>
          <w:rFonts w:ascii="Times New Roman" w:hAnsi="Times New Roman" w:cs="Times New Roman"/>
          <w:sz w:val="24"/>
          <w:szCs w:val="24"/>
        </w:rPr>
      </w:pPr>
      <w:r w:rsidRPr="00C14850">
        <w:rPr>
          <w:rFonts w:ascii="Times New Roman" w:hAnsi="Times New Roman" w:cs="Times New Roman"/>
          <w:sz w:val="24"/>
          <w:szCs w:val="24"/>
        </w:rPr>
        <w:t>Cash and cash receipt</w:t>
      </w:r>
      <w:r w:rsidR="000636C8" w:rsidRPr="00C14850">
        <w:rPr>
          <w:rFonts w:ascii="Times New Roman" w:hAnsi="Times New Roman" w:cs="Times New Roman"/>
          <w:sz w:val="24"/>
          <w:szCs w:val="24"/>
        </w:rPr>
        <w:t xml:space="preserve"> </w:t>
      </w:r>
      <w:r w:rsidR="00D82789" w:rsidRPr="00C14850">
        <w:rPr>
          <w:rFonts w:ascii="Times New Roman" w:hAnsi="Times New Roman" w:cs="Times New Roman"/>
          <w:sz w:val="24"/>
          <w:szCs w:val="24"/>
        </w:rPr>
        <w:t xml:space="preserve">internal controls ensure </w:t>
      </w:r>
      <w:r w:rsidR="00F62711" w:rsidRPr="00C14850">
        <w:rPr>
          <w:rFonts w:ascii="Times New Roman" w:hAnsi="Times New Roman" w:cs="Times New Roman"/>
          <w:sz w:val="24"/>
          <w:szCs w:val="24"/>
        </w:rPr>
        <w:t>monies owed</w:t>
      </w:r>
      <w:r w:rsidR="00D82789" w:rsidRPr="00C14850">
        <w:rPr>
          <w:rFonts w:ascii="Times New Roman" w:hAnsi="Times New Roman" w:cs="Times New Roman"/>
          <w:sz w:val="24"/>
          <w:szCs w:val="24"/>
        </w:rPr>
        <w:t xml:space="preserve"> to the agency are collected, deposited, and recorded</w:t>
      </w:r>
      <w:r w:rsidR="00F62711" w:rsidRPr="00C14850">
        <w:rPr>
          <w:rFonts w:ascii="Times New Roman" w:hAnsi="Times New Roman" w:cs="Times New Roman"/>
          <w:sz w:val="24"/>
          <w:szCs w:val="24"/>
        </w:rPr>
        <w:t xml:space="preserve"> in a timely manner, while properly safeguarding assets.</w:t>
      </w:r>
      <w:r w:rsidR="000636C8" w:rsidRPr="00C14850">
        <w:rPr>
          <w:rFonts w:ascii="Times New Roman" w:hAnsi="Times New Roman" w:cs="Times New Roman"/>
          <w:sz w:val="24"/>
          <w:szCs w:val="24"/>
        </w:rPr>
        <w:t xml:space="preserve">  </w:t>
      </w:r>
      <w:r w:rsidR="001A7033" w:rsidRPr="00C14850">
        <w:rPr>
          <w:rFonts w:ascii="Times New Roman" w:hAnsi="Times New Roman" w:cs="Times New Roman"/>
          <w:sz w:val="24"/>
          <w:szCs w:val="24"/>
        </w:rPr>
        <w:t xml:space="preserve">Cash equivalents include, but are not limited to, checks, money orders, warrants, electronic funds </w:t>
      </w:r>
      <w:r w:rsidR="001B5D67">
        <w:rPr>
          <w:rFonts w:ascii="Times New Roman" w:hAnsi="Times New Roman" w:cs="Times New Roman"/>
          <w:sz w:val="24"/>
          <w:szCs w:val="24"/>
        </w:rPr>
        <w:lastRenderedPageBreak/>
        <w:t>transfers and</w:t>
      </w:r>
      <w:r w:rsidR="001A7033" w:rsidRPr="00C14850">
        <w:rPr>
          <w:rFonts w:ascii="Times New Roman" w:hAnsi="Times New Roman" w:cs="Times New Roman"/>
          <w:sz w:val="24"/>
          <w:szCs w:val="24"/>
        </w:rPr>
        <w:t xml:space="preserve"> payment cards. </w:t>
      </w:r>
      <w:r w:rsidR="002C42C7" w:rsidRPr="00C14850">
        <w:rPr>
          <w:rFonts w:ascii="Times New Roman" w:hAnsi="Times New Roman" w:cs="Times New Roman"/>
          <w:sz w:val="24"/>
          <w:szCs w:val="24"/>
        </w:rPr>
        <w:t xml:space="preserve">The survey items below are </w:t>
      </w:r>
      <w:r w:rsidR="004B135A" w:rsidRPr="00C14850">
        <w:rPr>
          <w:rFonts w:ascii="Times New Roman" w:hAnsi="Times New Roman" w:cs="Times New Roman"/>
          <w:sz w:val="24"/>
          <w:szCs w:val="24"/>
        </w:rPr>
        <w:t xml:space="preserve">driven by SAAM policies and </w:t>
      </w:r>
      <w:r w:rsidR="002C42C7" w:rsidRPr="00C14850">
        <w:rPr>
          <w:rFonts w:ascii="Times New Roman" w:hAnsi="Times New Roman" w:cs="Times New Roman"/>
          <w:sz w:val="24"/>
          <w:szCs w:val="24"/>
        </w:rPr>
        <w:t>best practices.</w:t>
      </w:r>
      <w:r w:rsidR="000636C8" w:rsidRPr="00C14850">
        <w:rPr>
          <w:rFonts w:ascii="Times New Roman" w:hAnsi="Times New Roman" w:cs="Times New Roman"/>
          <w:sz w:val="24"/>
          <w:szCs w:val="24"/>
        </w:rPr>
        <w:t xml:space="preserve"> </w:t>
      </w:r>
    </w:p>
    <w:p w14:paraId="687A1750" w14:textId="02ECA232" w:rsidR="00BF4BFA" w:rsidRPr="00C14850" w:rsidRDefault="00BF4BFA" w:rsidP="00DD53F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 xml:space="preserve">Agency </w:t>
      </w:r>
      <w:r w:rsidR="006A0036">
        <w:rPr>
          <w:rFonts w:ascii="Times New Roman" w:hAnsi="Times New Roman" w:cs="Times New Roman"/>
          <w:sz w:val="24"/>
          <w:szCs w:val="24"/>
        </w:rPr>
        <w:t xml:space="preserve">bills customers and/or collects funds. </w:t>
      </w:r>
      <w:r w:rsidRPr="00C14850">
        <w:rPr>
          <w:rFonts w:ascii="Times New Roman" w:hAnsi="Times New Roman" w:cs="Times New Roman"/>
          <w:sz w:val="24"/>
          <w:szCs w:val="24"/>
        </w:rPr>
        <w:t>(Y/N</w:t>
      </w:r>
      <w:r w:rsidR="00486DEF">
        <w:rPr>
          <w:rFonts w:ascii="Times New Roman" w:hAnsi="Times New Roman" w:cs="Times New Roman"/>
          <w:sz w:val="24"/>
          <w:szCs w:val="24"/>
        </w:rPr>
        <w:t>/N/A</w:t>
      </w:r>
      <w:r w:rsidRPr="00C14850">
        <w:rPr>
          <w:rFonts w:ascii="Times New Roman" w:hAnsi="Times New Roman" w:cs="Times New Roman"/>
          <w:sz w:val="24"/>
          <w:szCs w:val="24"/>
        </w:rPr>
        <w:t>) if no</w:t>
      </w:r>
      <w:r w:rsidR="00486DEF">
        <w:rPr>
          <w:rFonts w:ascii="Times New Roman" w:hAnsi="Times New Roman" w:cs="Times New Roman"/>
          <w:sz w:val="24"/>
          <w:szCs w:val="24"/>
        </w:rPr>
        <w:t>/N/A</w:t>
      </w:r>
      <w:r w:rsidRPr="00C14850">
        <w:rPr>
          <w:rFonts w:ascii="Times New Roman" w:hAnsi="Times New Roman" w:cs="Times New Roman"/>
          <w:sz w:val="24"/>
          <w:szCs w:val="24"/>
        </w:rPr>
        <w:t xml:space="preserve"> </w:t>
      </w:r>
      <w:r w:rsidR="00A92D5A">
        <w:rPr>
          <w:rFonts w:ascii="Times New Roman" w:hAnsi="Times New Roman" w:cs="Times New Roman"/>
          <w:sz w:val="24"/>
          <w:szCs w:val="24"/>
        </w:rPr>
        <w:t>skip to 35.</w:t>
      </w:r>
    </w:p>
    <w:p w14:paraId="7C082EF8" w14:textId="4B32A9E9" w:rsidR="00271DC0" w:rsidRPr="00C14850" w:rsidRDefault="00BF4BFA" w:rsidP="00DD53F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Agency</w:t>
      </w:r>
      <w:r w:rsidR="00271DC0" w:rsidRPr="00C14850">
        <w:rPr>
          <w:rFonts w:ascii="Times New Roman" w:hAnsi="Times New Roman" w:cs="Times New Roman"/>
          <w:sz w:val="24"/>
          <w:szCs w:val="24"/>
        </w:rPr>
        <w:t xml:space="preserve"> collects</w:t>
      </w:r>
      <w:r w:rsidR="00727989" w:rsidRPr="00C14850">
        <w:rPr>
          <w:rFonts w:ascii="Times New Roman" w:hAnsi="Times New Roman" w:cs="Times New Roman"/>
          <w:sz w:val="24"/>
          <w:szCs w:val="24"/>
        </w:rPr>
        <w:t xml:space="preserve"> </w:t>
      </w:r>
      <w:r w:rsidR="00271DC0" w:rsidRPr="00C14850">
        <w:rPr>
          <w:rFonts w:ascii="Times New Roman" w:hAnsi="Times New Roman" w:cs="Times New Roman"/>
          <w:sz w:val="24"/>
          <w:szCs w:val="24"/>
        </w:rPr>
        <w:t xml:space="preserve">cash </w:t>
      </w:r>
      <w:r w:rsidR="00FB5ADA" w:rsidRPr="00C14850">
        <w:rPr>
          <w:rFonts w:ascii="Times New Roman" w:hAnsi="Times New Roman" w:cs="Times New Roman"/>
          <w:sz w:val="24"/>
          <w:szCs w:val="24"/>
          <w:u w:val="single"/>
        </w:rPr>
        <w:t>or</w:t>
      </w:r>
      <w:r w:rsidR="00271DC0" w:rsidRPr="00C14850">
        <w:rPr>
          <w:rFonts w:ascii="Times New Roman" w:hAnsi="Times New Roman" w:cs="Times New Roman"/>
          <w:sz w:val="24"/>
          <w:szCs w:val="24"/>
        </w:rPr>
        <w:t xml:space="preserve"> checks</w:t>
      </w:r>
      <w:r w:rsidR="00727989" w:rsidRPr="00C14850">
        <w:rPr>
          <w:rFonts w:ascii="Times New Roman" w:hAnsi="Times New Roman" w:cs="Times New Roman"/>
          <w:sz w:val="24"/>
          <w:szCs w:val="24"/>
        </w:rPr>
        <w:t xml:space="preserve"> in person or via mail</w:t>
      </w:r>
      <w:r w:rsidR="00271DC0" w:rsidRPr="00C14850">
        <w:rPr>
          <w:rFonts w:ascii="Times New Roman" w:hAnsi="Times New Roman" w:cs="Times New Roman"/>
          <w:sz w:val="24"/>
          <w:szCs w:val="24"/>
        </w:rPr>
        <w:t>. (Y/N</w:t>
      </w:r>
      <w:r w:rsidR="00486DEF">
        <w:rPr>
          <w:rFonts w:ascii="Times New Roman" w:hAnsi="Times New Roman" w:cs="Times New Roman"/>
          <w:sz w:val="24"/>
          <w:szCs w:val="24"/>
        </w:rPr>
        <w:t>/N/A</w:t>
      </w:r>
      <w:r w:rsidR="00271DC0" w:rsidRPr="00C14850">
        <w:rPr>
          <w:rFonts w:ascii="Times New Roman" w:hAnsi="Times New Roman" w:cs="Times New Roman"/>
          <w:sz w:val="24"/>
          <w:szCs w:val="24"/>
        </w:rPr>
        <w:t>) if no</w:t>
      </w:r>
      <w:r w:rsidR="00486DEF">
        <w:rPr>
          <w:rFonts w:ascii="Times New Roman" w:hAnsi="Times New Roman" w:cs="Times New Roman"/>
          <w:sz w:val="24"/>
          <w:szCs w:val="24"/>
        </w:rPr>
        <w:t>/N/A</w:t>
      </w:r>
      <w:r w:rsidR="00271DC0" w:rsidRPr="00C14850">
        <w:rPr>
          <w:rFonts w:ascii="Times New Roman" w:hAnsi="Times New Roman" w:cs="Times New Roman"/>
          <w:sz w:val="24"/>
          <w:szCs w:val="24"/>
        </w:rPr>
        <w:t xml:space="preserve"> skip to </w:t>
      </w:r>
      <w:r w:rsidR="00E83601" w:rsidRPr="00C14850">
        <w:rPr>
          <w:rFonts w:ascii="Times New Roman" w:hAnsi="Times New Roman" w:cs="Times New Roman"/>
          <w:sz w:val="24"/>
          <w:szCs w:val="24"/>
        </w:rPr>
        <w:t>2</w:t>
      </w:r>
      <w:r w:rsidR="00FB5ADA" w:rsidRPr="00C14850">
        <w:rPr>
          <w:rFonts w:ascii="Times New Roman" w:hAnsi="Times New Roman" w:cs="Times New Roman"/>
          <w:sz w:val="24"/>
          <w:szCs w:val="24"/>
        </w:rPr>
        <w:t>2</w:t>
      </w:r>
    </w:p>
    <w:p w14:paraId="6EA12E98" w14:textId="0E40A9D6" w:rsidR="005D3859" w:rsidRPr="00C14850" w:rsidRDefault="005D3859" w:rsidP="005D385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 xml:space="preserve">Written policies and procedures are maintained </w:t>
      </w:r>
      <w:r w:rsidR="00727989" w:rsidRPr="00C14850">
        <w:rPr>
          <w:rFonts w:ascii="Times New Roman" w:hAnsi="Times New Roman" w:cs="Times New Roman"/>
          <w:sz w:val="24"/>
          <w:szCs w:val="24"/>
        </w:rPr>
        <w:t xml:space="preserve">and followed </w:t>
      </w:r>
      <w:r w:rsidRPr="00C14850">
        <w:rPr>
          <w:rFonts w:ascii="Times New Roman" w:hAnsi="Times New Roman" w:cs="Times New Roman"/>
          <w:sz w:val="24"/>
          <w:szCs w:val="24"/>
        </w:rPr>
        <w:t>on all cashiering and cash controls. (5 point)</w:t>
      </w:r>
    </w:p>
    <w:p w14:paraId="0B335355" w14:textId="5B7D3751" w:rsidR="00050130" w:rsidRPr="00C14850" w:rsidRDefault="00050130" w:rsidP="00050130">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Written policies, procedures, and standard work are followed to ensure the collection and timely deposit of monies are recorded in the accounting records at each cash-receiving loca</w:t>
      </w:r>
      <w:r w:rsidR="00C16B6C">
        <w:rPr>
          <w:rFonts w:ascii="Times New Roman" w:hAnsi="Times New Roman" w:cs="Times New Roman"/>
          <w:sz w:val="24"/>
          <w:szCs w:val="24"/>
        </w:rPr>
        <w:t>tion in accordance with SAAM 2010-</w:t>
      </w:r>
      <w:r w:rsidRPr="00C14850">
        <w:rPr>
          <w:rFonts w:ascii="Times New Roman" w:hAnsi="Times New Roman" w:cs="Times New Roman"/>
          <w:sz w:val="24"/>
          <w:szCs w:val="24"/>
        </w:rPr>
        <w:t>7. (5 point)</w:t>
      </w:r>
    </w:p>
    <w:p w14:paraId="36A79937" w14:textId="37FF1970" w:rsidR="001A7033" w:rsidRPr="00C14850" w:rsidRDefault="00AD00B1" w:rsidP="001A7033">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A</w:t>
      </w:r>
      <w:r w:rsidR="001A7033" w:rsidRPr="00C14850">
        <w:rPr>
          <w:rFonts w:ascii="Times New Roman" w:hAnsi="Times New Roman" w:cs="Times New Roman"/>
          <w:sz w:val="24"/>
          <w:szCs w:val="24"/>
        </w:rPr>
        <w:t xml:space="preserve"> sequential mechanism (e.g., cash register tape or pre-numbered receipt book) is used. (Y/N</w:t>
      </w:r>
      <w:r w:rsidR="00486DEF">
        <w:rPr>
          <w:rFonts w:ascii="Times New Roman" w:hAnsi="Times New Roman" w:cs="Times New Roman"/>
          <w:sz w:val="24"/>
          <w:szCs w:val="24"/>
        </w:rPr>
        <w:t>/N/A</w:t>
      </w:r>
      <w:r w:rsidR="001A7033" w:rsidRPr="00C14850">
        <w:rPr>
          <w:rFonts w:ascii="Times New Roman" w:hAnsi="Times New Roman" w:cs="Times New Roman"/>
          <w:sz w:val="24"/>
          <w:szCs w:val="24"/>
        </w:rPr>
        <w:t>)</w:t>
      </w:r>
    </w:p>
    <w:p w14:paraId="59E3E931" w14:textId="78C68A69" w:rsidR="00050130" w:rsidRPr="00C14850" w:rsidRDefault="00050130" w:rsidP="00050130">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Cash is recorded by the agency on the day it is received.</w:t>
      </w:r>
      <w:r w:rsidR="00840037" w:rsidRPr="00C14850">
        <w:rPr>
          <w:rFonts w:ascii="Times New Roman" w:hAnsi="Times New Roman" w:cs="Times New Roman"/>
          <w:sz w:val="24"/>
          <w:szCs w:val="24"/>
        </w:rPr>
        <w:t xml:space="preserve"> (5 point)</w:t>
      </w:r>
      <w:r w:rsidRPr="00C14850">
        <w:rPr>
          <w:rFonts w:ascii="Times New Roman" w:hAnsi="Times New Roman" w:cs="Times New Roman"/>
          <w:sz w:val="24"/>
          <w:szCs w:val="24"/>
        </w:rPr>
        <w:t xml:space="preserve"> </w:t>
      </w:r>
    </w:p>
    <w:p w14:paraId="1E95A4CE" w14:textId="1E3DA72D" w:rsidR="00050130" w:rsidRPr="00C14850" w:rsidRDefault="00050130" w:rsidP="00050130">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Incoming checks are restrictively endorsed on the back with a stamp at the initial point of receipt.    (Y/N</w:t>
      </w:r>
      <w:r w:rsidR="00486DEF">
        <w:rPr>
          <w:rFonts w:ascii="Times New Roman" w:hAnsi="Times New Roman" w:cs="Times New Roman"/>
          <w:sz w:val="24"/>
          <w:szCs w:val="24"/>
        </w:rPr>
        <w:t>/N/A</w:t>
      </w:r>
      <w:r w:rsidRPr="00C14850">
        <w:rPr>
          <w:rFonts w:ascii="Times New Roman" w:hAnsi="Times New Roman" w:cs="Times New Roman"/>
          <w:sz w:val="24"/>
          <w:szCs w:val="24"/>
        </w:rPr>
        <w:t>)</w:t>
      </w:r>
    </w:p>
    <w:p w14:paraId="5C2E2F9A" w14:textId="77777777" w:rsidR="001A7033" w:rsidRPr="00C14850" w:rsidRDefault="001A7033" w:rsidP="001A7033">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A receipt log or register tape is maintained, reviewed, and reconciled to the deposits. (5 point)</w:t>
      </w:r>
    </w:p>
    <w:p w14:paraId="6245C7AD" w14:textId="7E436965" w:rsidR="00C14850" w:rsidRPr="00C14850" w:rsidRDefault="00C14850" w:rsidP="00C14850">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Disbursements are not made from cash receipts or register cash. (Y/N</w:t>
      </w:r>
      <w:r w:rsidR="00486DEF">
        <w:rPr>
          <w:rFonts w:ascii="Times New Roman" w:hAnsi="Times New Roman" w:cs="Times New Roman"/>
          <w:sz w:val="24"/>
          <w:szCs w:val="24"/>
        </w:rPr>
        <w:t>/N/A</w:t>
      </w:r>
      <w:r w:rsidRPr="00C14850">
        <w:rPr>
          <w:rFonts w:ascii="Times New Roman" w:hAnsi="Times New Roman" w:cs="Times New Roman"/>
          <w:sz w:val="24"/>
          <w:szCs w:val="24"/>
        </w:rPr>
        <w:t>)</w:t>
      </w:r>
    </w:p>
    <w:p w14:paraId="67DA6E29" w14:textId="50F15ECA" w:rsidR="00050130" w:rsidRPr="00C14850" w:rsidRDefault="003B54FF" w:rsidP="00050130">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 xml:space="preserve">Agency receives monies via </w:t>
      </w:r>
      <w:r w:rsidR="00876CD6" w:rsidRPr="00C14850">
        <w:rPr>
          <w:rFonts w:ascii="Times New Roman" w:hAnsi="Times New Roman" w:cs="Times New Roman"/>
          <w:sz w:val="24"/>
          <w:szCs w:val="24"/>
        </w:rPr>
        <w:t>mail. (Y/N</w:t>
      </w:r>
      <w:r w:rsidR="00486DEF">
        <w:rPr>
          <w:rFonts w:ascii="Times New Roman" w:hAnsi="Times New Roman" w:cs="Times New Roman"/>
          <w:sz w:val="24"/>
          <w:szCs w:val="24"/>
        </w:rPr>
        <w:t>/N/A</w:t>
      </w:r>
      <w:r w:rsidR="00876CD6" w:rsidRPr="00C14850">
        <w:rPr>
          <w:rFonts w:ascii="Times New Roman" w:hAnsi="Times New Roman" w:cs="Times New Roman"/>
          <w:sz w:val="24"/>
          <w:szCs w:val="24"/>
        </w:rPr>
        <w:t>) if no</w:t>
      </w:r>
      <w:r w:rsidR="00486DEF">
        <w:rPr>
          <w:rFonts w:ascii="Times New Roman" w:hAnsi="Times New Roman" w:cs="Times New Roman"/>
          <w:sz w:val="24"/>
          <w:szCs w:val="24"/>
        </w:rPr>
        <w:t>/N/A</w:t>
      </w:r>
      <w:r w:rsidR="00876CD6" w:rsidRPr="00C14850">
        <w:rPr>
          <w:rFonts w:ascii="Times New Roman" w:hAnsi="Times New Roman" w:cs="Times New Roman"/>
          <w:sz w:val="24"/>
          <w:szCs w:val="24"/>
        </w:rPr>
        <w:t xml:space="preserve"> skip to 2</w:t>
      </w:r>
      <w:r w:rsidR="002C76C9">
        <w:rPr>
          <w:rFonts w:ascii="Times New Roman" w:hAnsi="Times New Roman" w:cs="Times New Roman"/>
          <w:sz w:val="24"/>
          <w:szCs w:val="24"/>
        </w:rPr>
        <w:t>1</w:t>
      </w:r>
    </w:p>
    <w:p w14:paraId="41C0F7F5" w14:textId="63744F25" w:rsidR="00050130" w:rsidRPr="00C14850" w:rsidRDefault="00C14850" w:rsidP="00050130">
      <w:pPr>
        <w:pStyle w:val="ListParagraph"/>
        <w:rPr>
          <w:rFonts w:ascii="Times New Roman" w:hAnsi="Times New Roman" w:cs="Times New Roman"/>
          <w:sz w:val="24"/>
          <w:szCs w:val="24"/>
        </w:rPr>
      </w:pPr>
      <w:r w:rsidRPr="00C14850">
        <w:rPr>
          <w:rFonts w:ascii="Times New Roman" w:hAnsi="Times New Roman" w:cs="Times New Roman"/>
          <w:sz w:val="24"/>
          <w:szCs w:val="24"/>
        </w:rPr>
        <w:t>20</w:t>
      </w:r>
      <w:r w:rsidR="00050130" w:rsidRPr="00C14850">
        <w:rPr>
          <w:rFonts w:ascii="Times New Roman" w:hAnsi="Times New Roman" w:cs="Times New Roman"/>
          <w:sz w:val="24"/>
          <w:szCs w:val="24"/>
        </w:rPr>
        <w:t xml:space="preserve">a </w:t>
      </w:r>
      <w:proofErr w:type="gramStart"/>
      <w:r w:rsidR="002A2AB0" w:rsidRPr="00C14850">
        <w:rPr>
          <w:rFonts w:ascii="Times New Roman" w:hAnsi="Times New Roman" w:cs="Times New Roman"/>
          <w:sz w:val="24"/>
          <w:szCs w:val="24"/>
        </w:rPr>
        <w:t>A</w:t>
      </w:r>
      <w:r w:rsidR="00050130" w:rsidRPr="00C14850">
        <w:rPr>
          <w:rFonts w:ascii="Times New Roman" w:hAnsi="Times New Roman" w:cs="Times New Roman"/>
          <w:sz w:val="24"/>
          <w:szCs w:val="24"/>
        </w:rPr>
        <w:t>ll</w:t>
      </w:r>
      <w:proofErr w:type="gramEnd"/>
      <w:r w:rsidR="00050130" w:rsidRPr="00C14850">
        <w:rPr>
          <w:rFonts w:ascii="Times New Roman" w:hAnsi="Times New Roman" w:cs="Times New Roman"/>
          <w:sz w:val="24"/>
          <w:szCs w:val="24"/>
        </w:rPr>
        <w:t xml:space="preserve"> incoming mail is opened with two persons present. (5 point)</w:t>
      </w:r>
    </w:p>
    <w:p w14:paraId="61448702" w14:textId="4F04A498" w:rsidR="005D3859" w:rsidRPr="00C14850" w:rsidRDefault="005D3859" w:rsidP="005D385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Agency uses a sub-system to record cash receipts. (Y/N</w:t>
      </w:r>
      <w:r w:rsidR="00486DEF">
        <w:rPr>
          <w:rFonts w:ascii="Times New Roman" w:hAnsi="Times New Roman" w:cs="Times New Roman"/>
          <w:sz w:val="24"/>
          <w:szCs w:val="24"/>
        </w:rPr>
        <w:t>/N/A</w:t>
      </w:r>
      <w:r w:rsidRPr="00C14850">
        <w:rPr>
          <w:rFonts w:ascii="Times New Roman" w:hAnsi="Times New Roman" w:cs="Times New Roman"/>
          <w:sz w:val="24"/>
          <w:szCs w:val="24"/>
        </w:rPr>
        <w:t>)</w:t>
      </w:r>
      <w:r w:rsidR="00876CD6" w:rsidRPr="00C14850">
        <w:rPr>
          <w:rFonts w:ascii="Times New Roman" w:hAnsi="Times New Roman" w:cs="Times New Roman"/>
          <w:sz w:val="24"/>
          <w:szCs w:val="24"/>
        </w:rPr>
        <w:t xml:space="preserve"> if no</w:t>
      </w:r>
      <w:r w:rsidR="00486DEF">
        <w:rPr>
          <w:rFonts w:ascii="Times New Roman" w:hAnsi="Times New Roman" w:cs="Times New Roman"/>
          <w:sz w:val="24"/>
          <w:szCs w:val="24"/>
        </w:rPr>
        <w:t>/N/A</w:t>
      </w:r>
      <w:r w:rsidR="00876CD6" w:rsidRPr="00C14850">
        <w:rPr>
          <w:rFonts w:ascii="Times New Roman" w:hAnsi="Times New Roman" w:cs="Times New Roman"/>
          <w:sz w:val="24"/>
          <w:szCs w:val="24"/>
        </w:rPr>
        <w:t xml:space="preserve"> skip to 2</w:t>
      </w:r>
      <w:r w:rsidR="006D58E0">
        <w:rPr>
          <w:rFonts w:ascii="Times New Roman" w:hAnsi="Times New Roman" w:cs="Times New Roman"/>
          <w:sz w:val="24"/>
          <w:szCs w:val="24"/>
        </w:rPr>
        <w:t>2</w:t>
      </w:r>
    </w:p>
    <w:p w14:paraId="1CFC52B0" w14:textId="14A80E75" w:rsidR="005D3859" w:rsidRPr="00C14850" w:rsidRDefault="00C14850" w:rsidP="005D3859">
      <w:pPr>
        <w:pStyle w:val="ListParagraph"/>
        <w:rPr>
          <w:rFonts w:ascii="Times New Roman" w:hAnsi="Times New Roman" w:cs="Times New Roman"/>
          <w:sz w:val="24"/>
          <w:szCs w:val="24"/>
        </w:rPr>
      </w:pPr>
      <w:r w:rsidRPr="00C14850">
        <w:rPr>
          <w:rFonts w:ascii="Times New Roman" w:hAnsi="Times New Roman" w:cs="Times New Roman"/>
          <w:sz w:val="24"/>
          <w:szCs w:val="24"/>
        </w:rPr>
        <w:t>21</w:t>
      </w:r>
      <w:r w:rsidR="005D3859" w:rsidRPr="00C14850">
        <w:rPr>
          <w:rFonts w:ascii="Times New Roman" w:hAnsi="Times New Roman" w:cs="Times New Roman"/>
          <w:sz w:val="24"/>
          <w:szCs w:val="24"/>
        </w:rPr>
        <w:t>a Agency reconciles all sub-systems to AFIS, and AFIS to sub-systems, at a minimum, on a monthly basis. (Y/N)</w:t>
      </w:r>
    </w:p>
    <w:p w14:paraId="1B945542" w14:textId="216D1C50" w:rsidR="00271DC0" w:rsidRPr="00C14850" w:rsidRDefault="00271DC0" w:rsidP="00271DC0">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All bank accounts are authorized by the State Treas</w:t>
      </w:r>
      <w:r w:rsidR="00C16B6C">
        <w:rPr>
          <w:rFonts w:ascii="Times New Roman" w:hAnsi="Times New Roman" w:cs="Times New Roman"/>
          <w:sz w:val="24"/>
          <w:szCs w:val="24"/>
        </w:rPr>
        <w:t>urer in accordance with SAAM 20</w:t>
      </w:r>
      <w:r w:rsidRPr="00C14850">
        <w:rPr>
          <w:rFonts w:ascii="Times New Roman" w:hAnsi="Times New Roman" w:cs="Times New Roman"/>
          <w:sz w:val="24"/>
          <w:szCs w:val="24"/>
        </w:rPr>
        <w:t>05 Bank Accounts. (Y/N</w:t>
      </w:r>
      <w:r w:rsidR="00486DEF">
        <w:rPr>
          <w:rFonts w:ascii="Times New Roman" w:hAnsi="Times New Roman" w:cs="Times New Roman"/>
          <w:sz w:val="24"/>
          <w:szCs w:val="24"/>
        </w:rPr>
        <w:t>/N/A</w:t>
      </w:r>
      <w:r w:rsidRPr="00C14850">
        <w:rPr>
          <w:rFonts w:ascii="Times New Roman" w:hAnsi="Times New Roman" w:cs="Times New Roman"/>
          <w:sz w:val="24"/>
          <w:szCs w:val="24"/>
        </w:rPr>
        <w:t>)</w:t>
      </w:r>
    </w:p>
    <w:p w14:paraId="6060EFF3" w14:textId="442867E6" w:rsidR="009B68D4" w:rsidRPr="00C14850" w:rsidRDefault="009B68D4" w:rsidP="00DD53F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 xml:space="preserve">The </w:t>
      </w:r>
      <w:r w:rsidR="00436E4B" w:rsidRPr="00C14850">
        <w:rPr>
          <w:rFonts w:ascii="Times New Roman" w:hAnsi="Times New Roman" w:cs="Times New Roman"/>
          <w:sz w:val="24"/>
          <w:szCs w:val="24"/>
        </w:rPr>
        <w:t xml:space="preserve">deposit </w:t>
      </w:r>
      <w:r w:rsidR="003B5646" w:rsidRPr="00C14850">
        <w:rPr>
          <w:rFonts w:ascii="Times New Roman" w:hAnsi="Times New Roman" w:cs="Times New Roman"/>
          <w:sz w:val="24"/>
          <w:szCs w:val="24"/>
        </w:rPr>
        <w:t>with the Treasurer is reconciled b</w:t>
      </w:r>
      <w:r w:rsidRPr="00C14850">
        <w:rPr>
          <w:rFonts w:ascii="Times New Roman" w:hAnsi="Times New Roman" w:cs="Times New Roman"/>
          <w:sz w:val="24"/>
          <w:szCs w:val="24"/>
        </w:rPr>
        <w:t>y a person no</w:t>
      </w:r>
      <w:r w:rsidR="00FB1702" w:rsidRPr="00C14850">
        <w:rPr>
          <w:rFonts w:ascii="Times New Roman" w:hAnsi="Times New Roman" w:cs="Times New Roman"/>
          <w:sz w:val="24"/>
          <w:szCs w:val="24"/>
        </w:rPr>
        <w:t xml:space="preserve">t involved in the receiving, </w:t>
      </w:r>
      <w:r w:rsidRPr="00C14850">
        <w:rPr>
          <w:rFonts w:ascii="Times New Roman" w:hAnsi="Times New Roman" w:cs="Times New Roman"/>
          <w:sz w:val="24"/>
          <w:szCs w:val="24"/>
        </w:rPr>
        <w:t>recording of receipts</w:t>
      </w:r>
      <w:r w:rsidR="00436E4B" w:rsidRPr="00C14850">
        <w:rPr>
          <w:rFonts w:ascii="Times New Roman" w:hAnsi="Times New Roman" w:cs="Times New Roman"/>
          <w:sz w:val="24"/>
          <w:szCs w:val="24"/>
        </w:rPr>
        <w:t>,</w:t>
      </w:r>
      <w:r w:rsidR="006B6A8B" w:rsidRPr="00C14850">
        <w:rPr>
          <w:rFonts w:ascii="Times New Roman" w:hAnsi="Times New Roman" w:cs="Times New Roman"/>
          <w:sz w:val="24"/>
          <w:szCs w:val="24"/>
        </w:rPr>
        <w:t xml:space="preserve"> </w:t>
      </w:r>
      <w:r w:rsidR="00436E4B" w:rsidRPr="00C14850">
        <w:rPr>
          <w:rFonts w:ascii="Times New Roman" w:hAnsi="Times New Roman" w:cs="Times New Roman"/>
          <w:sz w:val="24"/>
          <w:szCs w:val="24"/>
        </w:rPr>
        <w:t xml:space="preserve">or </w:t>
      </w:r>
      <w:r w:rsidR="006B6A8B" w:rsidRPr="00C14850">
        <w:rPr>
          <w:rFonts w:ascii="Times New Roman" w:hAnsi="Times New Roman" w:cs="Times New Roman"/>
          <w:sz w:val="24"/>
          <w:szCs w:val="24"/>
        </w:rPr>
        <w:t>physically making the deposit</w:t>
      </w:r>
      <w:r w:rsidRPr="00C14850">
        <w:rPr>
          <w:rFonts w:ascii="Times New Roman" w:hAnsi="Times New Roman" w:cs="Times New Roman"/>
          <w:sz w:val="24"/>
          <w:szCs w:val="24"/>
        </w:rPr>
        <w:t>.</w:t>
      </w:r>
      <w:r w:rsidR="00797068" w:rsidRPr="00C14850">
        <w:rPr>
          <w:rFonts w:ascii="Times New Roman" w:hAnsi="Times New Roman" w:cs="Times New Roman"/>
          <w:sz w:val="24"/>
          <w:szCs w:val="24"/>
        </w:rPr>
        <w:t xml:space="preserve"> (Y/N</w:t>
      </w:r>
      <w:r w:rsidR="00486DEF">
        <w:rPr>
          <w:rFonts w:ascii="Times New Roman" w:hAnsi="Times New Roman" w:cs="Times New Roman"/>
          <w:sz w:val="24"/>
          <w:szCs w:val="24"/>
        </w:rPr>
        <w:t>/N/A</w:t>
      </w:r>
      <w:r w:rsidR="00797068" w:rsidRPr="00C14850">
        <w:rPr>
          <w:rFonts w:ascii="Times New Roman" w:hAnsi="Times New Roman" w:cs="Times New Roman"/>
          <w:sz w:val="24"/>
          <w:szCs w:val="24"/>
        </w:rPr>
        <w:t>)</w:t>
      </w:r>
    </w:p>
    <w:p w14:paraId="507890E8" w14:textId="09FFC304" w:rsidR="00436E4B" w:rsidRPr="00C14850" w:rsidRDefault="007679A0" w:rsidP="00DD53F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B</w:t>
      </w:r>
      <w:r w:rsidR="00797068" w:rsidRPr="00C14850">
        <w:rPr>
          <w:rFonts w:ascii="Times New Roman" w:hAnsi="Times New Roman" w:cs="Times New Roman"/>
          <w:sz w:val="24"/>
          <w:szCs w:val="24"/>
        </w:rPr>
        <w:t>ank account reconciliation</w:t>
      </w:r>
      <w:r w:rsidRPr="00C14850">
        <w:rPr>
          <w:rFonts w:ascii="Times New Roman" w:hAnsi="Times New Roman" w:cs="Times New Roman"/>
          <w:sz w:val="24"/>
          <w:szCs w:val="24"/>
        </w:rPr>
        <w:t xml:space="preserve">s are performed by </w:t>
      </w:r>
      <w:r w:rsidR="00436E4B" w:rsidRPr="00C14850">
        <w:rPr>
          <w:rFonts w:ascii="Times New Roman" w:hAnsi="Times New Roman" w:cs="Times New Roman"/>
          <w:sz w:val="24"/>
          <w:szCs w:val="24"/>
        </w:rPr>
        <w:t>someone not involved in cash receipts or disbursement functions.</w:t>
      </w:r>
      <w:r w:rsidR="00797068" w:rsidRPr="00C14850">
        <w:rPr>
          <w:rFonts w:ascii="Times New Roman" w:hAnsi="Times New Roman" w:cs="Times New Roman"/>
          <w:sz w:val="24"/>
          <w:szCs w:val="24"/>
        </w:rPr>
        <w:t xml:space="preserve"> (Y/N</w:t>
      </w:r>
      <w:r w:rsidR="00486DEF">
        <w:rPr>
          <w:rFonts w:ascii="Times New Roman" w:hAnsi="Times New Roman" w:cs="Times New Roman"/>
          <w:sz w:val="24"/>
          <w:szCs w:val="24"/>
        </w:rPr>
        <w:t>/N/A</w:t>
      </w:r>
      <w:r w:rsidR="00797068" w:rsidRPr="00C14850">
        <w:rPr>
          <w:rFonts w:ascii="Times New Roman" w:hAnsi="Times New Roman" w:cs="Times New Roman"/>
          <w:sz w:val="24"/>
          <w:szCs w:val="24"/>
        </w:rPr>
        <w:t>)</w:t>
      </w:r>
    </w:p>
    <w:p w14:paraId="7DBB262F" w14:textId="0904E415" w:rsidR="006958D9" w:rsidRPr="00C14850" w:rsidRDefault="00D80A83" w:rsidP="00DD53F9">
      <w:pPr>
        <w:pStyle w:val="ListParagraph"/>
        <w:numPr>
          <w:ilvl w:val="0"/>
          <w:numId w:val="18"/>
        </w:numPr>
        <w:rPr>
          <w:rFonts w:ascii="Times New Roman" w:hAnsi="Times New Roman" w:cs="Times New Roman"/>
          <w:sz w:val="24"/>
          <w:szCs w:val="24"/>
        </w:rPr>
      </w:pPr>
      <w:r w:rsidRPr="00C14850">
        <w:rPr>
          <w:rFonts w:ascii="Times New Roman" w:hAnsi="Times New Roman" w:cs="Times New Roman"/>
          <w:sz w:val="24"/>
          <w:szCs w:val="24"/>
        </w:rPr>
        <w:t>B</w:t>
      </w:r>
      <w:r w:rsidR="007122D5" w:rsidRPr="00C14850">
        <w:rPr>
          <w:rFonts w:ascii="Times New Roman" w:hAnsi="Times New Roman" w:cs="Times New Roman"/>
          <w:sz w:val="24"/>
          <w:szCs w:val="24"/>
        </w:rPr>
        <w:t xml:space="preserve">ank account </w:t>
      </w:r>
      <w:r w:rsidR="006958D9" w:rsidRPr="00C14850">
        <w:rPr>
          <w:rFonts w:ascii="Times New Roman" w:hAnsi="Times New Roman" w:cs="Times New Roman"/>
          <w:sz w:val="24"/>
          <w:szCs w:val="24"/>
        </w:rPr>
        <w:t>reconciliation</w:t>
      </w:r>
      <w:r w:rsidRPr="00C14850">
        <w:rPr>
          <w:rFonts w:ascii="Times New Roman" w:hAnsi="Times New Roman" w:cs="Times New Roman"/>
          <w:sz w:val="24"/>
          <w:szCs w:val="24"/>
        </w:rPr>
        <w:t>s are</w:t>
      </w:r>
      <w:r w:rsidR="006958D9" w:rsidRPr="00C14850">
        <w:rPr>
          <w:rFonts w:ascii="Times New Roman" w:hAnsi="Times New Roman" w:cs="Times New Roman"/>
          <w:sz w:val="24"/>
          <w:szCs w:val="24"/>
        </w:rPr>
        <w:t xml:space="preserve"> performed monthly.</w:t>
      </w:r>
      <w:r w:rsidR="00797068" w:rsidRPr="00C14850">
        <w:rPr>
          <w:rFonts w:ascii="Times New Roman" w:hAnsi="Times New Roman" w:cs="Times New Roman"/>
          <w:sz w:val="24"/>
          <w:szCs w:val="24"/>
        </w:rPr>
        <w:t xml:space="preserve"> (Y/N</w:t>
      </w:r>
      <w:r w:rsidR="00486DEF">
        <w:rPr>
          <w:rFonts w:ascii="Times New Roman" w:hAnsi="Times New Roman" w:cs="Times New Roman"/>
          <w:sz w:val="24"/>
          <w:szCs w:val="24"/>
        </w:rPr>
        <w:t>/N/A</w:t>
      </w:r>
      <w:r w:rsidR="00797068" w:rsidRPr="00C14850">
        <w:rPr>
          <w:rFonts w:ascii="Times New Roman" w:hAnsi="Times New Roman" w:cs="Times New Roman"/>
          <w:sz w:val="24"/>
          <w:szCs w:val="24"/>
        </w:rPr>
        <w:t>)</w:t>
      </w:r>
    </w:p>
    <w:p w14:paraId="7070801B" w14:textId="77777777" w:rsidR="002873BE" w:rsidRDefault="002873BE" w:rsidP="002873BE">
      <w:pPr>
        <w:rPr>
          <w:rFonts w:ascii="Times New Roman" w:hAnsi="Times New Roman" w:cs="Times New Roman"/>
          <w:sz w:val="24"/>
          <w:szCs w:val="24"/>
        </w:rPr>
      </w:pPr>
    </w:p>
    <w:p w14:paraId="7C8F2594" w14:textId="734C3539" w:rsidR="002873BE" w:rsidRDefault="002873BE" w:rsidP="002873BE">
      <w:pPr>
        <w:rPr>
          <w:rFonts w:ascii="Times New Roman" w:hAnsi="Times New Roman" w:cs="Times New Roman"/>
          <w:b/>
          <w:sz w:val="24"/>
          <w:szCs w:val="24"/>
        </w:rPr>
      </w:pPr>
      <w:r w:rsidRPr="002873BE">
        <w:rPr>
          <w:rFonts w:ascii="Times New Roman" w:hAnsi="Times New Roman" w:cs="Times New Roman"/>
          <w:b/>
          <w:sz w:val="24"/>
          <w:szCs w:val="24"/>
        </w:rPr>
        <w:t>Accounts Receivable and Billing</w:t>
      </w:r>
    </w:p>
    <w:p w14:paraId="4DA2AF49" w14:textId="7671EED9" w:rsidR="00A4138E" w:rsidRPr="009A6EF5" w:rsidRDefault="00A4138E" w:rsidP="002873BE">
      <w:pPr>
        <w:rPr>
          <w:rFonts w:ascii="Times New Roman" w:hAnsi="Times New Roman" w:cs="Times New Roman"/>
          <w:sz w:val="24"/>
          <w:szCs w:val="24"/>
        </w:rPr>
      </w:pPr>
      <w:r w:rsidRPr="00B52B54">
        <w:rPr>
          <w:rFonts w:ascii="Times New Roman" w:hAnsi="Times New Roman" w:cs="Times New Roman"/>
          <w:sz w:val="24"/>
          <w:szCs w:val="24"/>
        </w:rPr>
        <w:t xml:space="preserve">Internal controls over </w:t>
      </w:r>
      <w:r>
        <w:rPr>
          <w:rFonts w:ascii="Times New Roman" w:hAnsi="Times New Roman" w:cs="Times New Roman"/>
          <w:sz w:val="24"/>
          <w:szCs w:val="24"/>
        </w:rPr>
        <w:t>accounts receivable and billings</w:t>
      </w:r>
      <w:r w:rsidRPr="00B52B54">
        <w:rPr>
          <w:rFonts w:ascii="Times New Roman" w:hAnsi="Times New Roman" w:cs="Times New Roman"/>
          <w:sz w:val="24"/>
          <w:szCs w:val="24"/>
        </w:rPr>
        <w:t xml:space="preserve"> help </w:t>
      </w:r>
      <w:r>
        <w:rPr>
          <w:rFonts w:ascii="Times New Roman" w:hAnsi="Times New Roman" w:cs="Times New Roman"/>
          <w:sz w:val="24"/>
          <w:szCs w:val="24"/>
        </w:rPr>
        <w:t xml:space="preserve">to </w:t>
      </w:r>
      <w:r w:rsidRPr="00B52B54">
        <w:rPr>
          <w:rFonts w:ascii="Times New Roman" w:hAnsi="Times New Roman" w:cs="Times New Roman"/>
          <w:sz w:val="24"/>
          <w:szCs w:val="24"/>
        </w:rPr>
        <w:t xml:space="preserve">ensure that monies owed to the agency are recorded and </w:t>
      </w:r>
      <w:r>
        <w:rPr>
          <w:rFonts w:ascii="Times New Roman" w:hAnsi="Times New Roman" w:cs="Times New Roman"/>
          <w:sz w:val="24"/>
          <w:szCs w:val="24"/>
        </w:rPr>
        <w:t xml:space="preserve">money collected is </w:t>
      </w:r>
      <w:r w:rsidRPr="00B52B54">
        <w:rPr>
          <w:rFonts w:ascii="Times New Roman" w:hAnsi="Times New Roman" w:cs="Times New Roman"/>
          <w:sz w:val="24"/>
          <w:szCs w:val="24"/>
        </w:rPr>
        <w:t xml:space="preserve">deposited in a timely manner, while properly safeguarding assets.  The survey items below are </w:t>
      </w:r>
      <w:r>
        <w:rPr>
          <w:rFonts w:ascii="Times New Roman" w:hAnsi="Times New Roman" w:cs="Times New Roman"/>
          <w:sz w:val="24"/>
          <w:szCs w:val="24"/>
        </w:rPr>
        <w:t xml:space="preserve">driven by </w:t>
      </w:r>
      <w:r w:rsidR="00181825">
        <w:rPr>
          <w:rFonts w:ascii="Times New Roman" w:hAnsi="Times New Roman" w:cs="Times New Roman"/>
          <w:sz w:val="24"/>
          <w:szCs w:val="24"/>
        </w:rPr>
        <w:t>SAAM policies</w:t>
      </w:r>
      <w:r>
        <w:rPr>
          <w:rFonts w:ascii="Times New Roman" w:hAnsi="Times New Roman" w:cs="Times New Roman"/>
          <w:sz w:val="24"/>
          <w:szCs w:val="24"/>
        </w:rPr>
        <w:t xml:space="preserve"> and best practices.</w:t>
      </w:r>
      <w:r w:rsidRPr="00B52B54">
        <w:rPr>
          <w:rFonts w:ascii="Times New Roman" w:hAnsi="Times New Roman" w:cs="Times New Roman"/>
          <w:sz w:val="24"/>
          <w:szCs w:val="24"/>
        </w:rPr>
        <w:t xml:space="preserve"> </w:t>
      </w:r>
    </w:p>
    <w:p w14:paraId="7807F04B" w14:textId="353B6B85" w:rsidR="008E2C55" w:rsidRPr="009D69B9" w:rsidRDefault="008E2C55" w:rsidP="00DD53F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Written policies, p</w:t>
      </w:r>
      <w:r w:rsidRPr="00B52B54">
        <w:rPr>
          <w:rFonts w:ascii="Times New Roman" w:hAnsi="Times New Roman" w:cs="Times New Roman"/>
          <w:sz w:val="24"/>
          <w:szCs w:val="24"/>
        </w:rPr>
        <w:t>rocedures</w:t>
      </w:r>
      <w:r>
        <w:rPr>
          <w:rFonts w:ascii="Times New Roman" w:hAnsi="Times New Roman" w:cs="Times New Roman"/>
          <w:sz w:val="24"/>
          <w:szCs w:val="24"/>
        </w:rPr>
        <w:t>, and standard work are followed to ensure customer</w:t>
      </w:r>
      <w:r w:rsidRPr="00B52B54">
        <w:rPr>
          <w:rFonts w:ascii="Times New Roman" w:hAnsi="Times New Roman" w:cs="Times New Roman"/>
          <w:sz w:val="24"/>
          <w:szCs w:val="24"/>
        </w:rPr>
        <w:t xml:space="preserve"> billing </w:t>
      </w:r>
      <w:r>
        <w:rPr>
          <w:rFonts w:ascii="Times New Roman" w:hAnsi="Times New Roman" w:cs="Times New Roman"/>
          <w:sz w:val="24"/>
          <w:szCs w:val="24"/>
        </w:rPr>
        <w:t xml:space="preserve">statements are prepared and sent </w:t>
      </w:r>
      <w:r w:rsidRPr="00B52B54">
        <w:rPr>
          <w:rFonts w:ascii="Times New Roman" w:hAnsi="Times New Roman" w:cs="Times New Roman"/>
          <w:sz w:val="24"/>
          <w:szCs w:val="24"/>
        </w:rPr>
        <w:t xml:space="preserve">as soon as possible, but </w:t>
      </w:r>
      <w:r>
        <w:rPr>
          <w:rFonts w:ascii="Times New Roman" w:hAnsi="Times New Roman" w:cs="Times New Roman"/>
          <w:sz w:val="24"/>
          <w:szCs w:val="24"/>
        </w:rPr>
        <w:t>not more than one</w:t>
      </w:r>
      <w:r w:rsidRPr="009D69B9">
        <w:rPr>
          <w:rFonts w:ascii="Times New Roman" w:hAnsi="Times New Roman" w:cs="Times New Roman"/>
          <w:sz w:val="24"/>
          <w:szCs w:val="24"/>
        </w:rPr>
        <w:t xml:space="preserve"> month, after the sale of goods or performance of services. </w:t>
      </w:r>
      <w:r w:rsidR="00A179DF">
        <w:rPr>
          <w:rFonts w:ascii="Times New Roman" w:hAnsi="Times New Roman" w:cs="Times New Roman"/>
          <w:sz w:val="24"/>
          <w:szCs w:val="24"/>
        </w:rPr>
        <w:t>(5 point)</w:t>
      </w:r>
    </w:p>
    <w:p w14:paraId="28662090" w14:textId="5F8AAEA3" w:rsidR="002873BE" w:rsidRDefault="002873BE" w:rsidP="00DD53F9">
      <w:pPr>
        <w:pStyle w:val="ListParagraph"/>
        <w:numPr>
          <w:ilvl w:val="0"/>
          <w:numId w:val="18"/>
        </w:numPr>
        <w:rPr>
          <w:rFonts w:ascii="Times New Roman" w:hAnsi="Times New Roman" w:cs="Times New Roman"/>
          <w:sz w:val="24"/>
          <w:szCs w:val="24"/>
        </w:rPr>
      </w:pPr>
      <w:r w:rsidRPr="00B52B54">
        <w:rPr>
          <w:rFonts w:ascii="Times New Roman" w:hAnsi="Times New Roman" w:cs="Times New Roman"/>
          <w:sz w:val="24"/>
          <w:szCs w:val="24"/>
        </w:rPr>
        <w:t>An aging schedule of accounts receivable is prepared monthly and reviewed by management.</w:t>
      </w:r>
      <w:r w:rsidR="00A179DF">
        <w:rPr>
          <w:rFonts w:ascii="Times New Roman" w:hAnsi="Times New Roman" w:cs="Times New Roman"/>
          <w:sz w:val="24"/>
          <w:szCs w:val="24"/>
        </w:rPr>
        <w:t xml:space="preserve"> (Y/N</w:t>
      </w:r>
      <w:r w:rsidR="00486DEF">
        <w:rPr>
          <w:rFonts w:ascii="Times New Roman" w:hAnsi="Times New Roman" w:cs="Times New Roman"/>
          <w:sz w:val="24"/>
          <w:szCs w:val="24"/>
        </w:rPr>
        <w:t>/N/A</w:t>
      </w:r>
      <w:r w:rsidR="00A179DF">
        <w:rPr>
          <w:rFonts w:ascii="Times New Roman" w:hAnsi="Times New Roman" w:cs="Times New Roman"/>
          <w:sz w:val="24"/>
          <w:szCs w:val="24"/>
        </w:rPr>
        <w:t>)</w:t>
      </w:r>
    </w:p>
    <w:p w14:paraId="64B17C00" w14:textId="053A1816" w:rsidR="00F30849" w:rsidRDefault="00F30849" w:rsidP="00DD53F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Pas</w:t>
      </w:r>
      <w:r w:rsidR="00A179DF">
        <w:rPr>
          <w:rFonts w:ascii="Times New Roman" w:hAnsi="Times New Roman" w:cs="Times New Roman"/>
          <w:sz w:val="24"/>
          <w:szCs w:val="24"/>
        </w:rPr>
        <w:t>t due balances are</w:t>
      </w:r>
      <w:r>
        <w:rPr>
          <w:rFonts w:ascii="Times New Roman" w:hAnsi="Times New Roman" w:cs="Times New Roman"/>
          <w:sz w:val="24"/>
          <w:szCs w:val="24"/>
        </w:rPr>
        <w:t xml:space="preserve"> investigated</w:t>
      </w:r>
      <w:r w:rsidR="00A179DF">
        <w:rPr>
          <w:rFonts w:ascii="Times New Roman" w:hAnsi="Times New Roman" w:cs="Times New Roman"/>
          <w:sz w:val="24"/>
          <w:szCs w:val="24"/>
        </w:rPr>
        <w:t xml:space="preserve"> at least monthly</w:t>
      </w:r>
      <w:r>
        <w:rPr>
          <w:rFonts w:ascii="Times New Roman" w:hAnsi="Times New Roman" w:cs="Times New Roman"/>
          <w:sz w:val="24"/>
          <w:szCs w:val="24"/>
        </w:rPr>
        <w:t>.</w:t>
      </w:r>
      <w:r w:rsidR="00A179DF">
        <w:rPr>
          <w:rFonts w:ascii="Times New Roman" w:hAnsi="Times New Roman" w:cs="Times New Roman"/>
          <w:sz w:val="24"/>
          <w:szCs w:val="24"/>
        </w:rPr>
        <w:t xml:space="preserve"> (Y/N</w:t>
      </w:r>
      <w:r w:rsidR="00486DEF">
        <w:rPr>
          <w:rFonts w:ascii="Times New Roman" w:hAnsi="Times New Roman" w:cs="Times New Roman"/>
          <w:sz w:val="24"/>
          <w:szCs w:val="24"/>
        </w:rPr>
        <w:t>/N/A</w:t>
      </w:r>
      <w:r w:rsidR="00A179DF">
        <w:rPr>
          <w:rFonts w:ascii="Times New Roman" w:hAnsi="Times New Roman" w:cs="Times New Roman"/>
          <w:sz w:val="24"/>
          <w:szCs w:val="24"/>
        </w:rPr>
        <w:t>)</w:t>
      </w:r>
    </w:p>
    <w:p w14:paraId="583F308A" w14:textId="0ED4FF1B" w:rsidR="00730111" w:rsidRDefault="00730111" w:rsidP="00DD53F9">
      <w:pPr>
        <w:pStyle w:val="ListParagraph"/>
        <w:numPr>
          <w:ilvl w:val="0"/>
          <w:numId w:val="18"/>
        </w:numPr>
        <w:rPr>
          <w:rFonts w:ascii="Times New Roman" w:hAnsi="Times New Roman" w:cs="Times New Roman"/>
          <w:sz w:val="24"/>
          <w:szCs w:val="24"/>
        </w:rPr>
      </w:pPr>
      <w:r w:rsidRPr="00507F0E">
        <w:rPr>
          <w:rFonts w:ascii="Times New Roman" w:hAnsi="Times New Roman" w:cs="Times New Roman"/>
          <w:sz w:val="24"/>
          <w:szCs w:val="24"/>
        </w:rPr>
        <w:lastRenderedPageBreak/>
        <w:t xml:space="preserve">The Attorney General’s office is notified </w:t>
      </w:r>
      <w:r w:rsidR="00945E2C">
        <w:rPr>
          <w:rFonts w:ascii="Times New Roman" w:hAnsi="Times New Roman" w:cs="Times New Roman"/>
          <w:sz w:val="24"/>
          <w:szCs w:val="24"/>
        </w:rPr>
        <w:t xml:space="preserve">when </w:t>
      </w:r>
      <w:r w:rsidRPr="00507F0E">
        <w:rPr>
          <w:rFonts w:ascii="Times New Roman" w:hAnsi="Times New Roman" w:cs="Times New Roman"/>
          <w:sz w:val="24"/>
          <w:szCs w:val="24"/>
        </w:rPr>
        <w:t>delinquent collections</w:t>
      </w:r>
      <w:r w:rsidR="00945E2C">
        <w:rPr>
          <w:rFonts w:ascii="Times New Roman" w:hAnsi="Times New Roman" w:cs="Times New Roman"/>
          <w:sz w:val="24"/>
          <w:szCs w:val="24"/>
        </w:rPr>
        <w:t xml:space="preserve"> become </w:t>
      </w:r>
      <w:r>
        <w:rPr>
          <w:rFonts w:ascii="Times New Roman" w:hAnsi="Times New Roman" w:cs="Times New Roman"/>
          <w:sz w:val="24"/>
          <w:szCs w:val="24"/>
        </w:rPr>
        <w:t>120</w:t>
      </w:r>
      <w:r w:rsidR="00C16B6C">
        <w:rPr>
          <w:rFonts w:ascii="Times New Roman" w:hAnsi="Times New Roman" w:cs="Times New Roman"/>
          <w:sz w:val="24"/>
          <w:szCs w:val="24"/>
        </w:rPr>
        <w:t>+ days old per SAAM 20</w:t>
      </w:r>
      <w:r w:rsidR="00945E2C">
        <w:rPr>
          <w:rFonts w:ascii="Times New Roman" w:hAnsi="Times New Roman" w:cs="Times New Roman"/>
          <w:sz w:val="24"/>
          <w:szCs w:val="24"/>
        </w:rPr>
        <w:t xml:space="preserve">22 Delinquent Debt Processing. </w:t>
      </w:r>
      <w:r w:rsidR="00E34E2D">
        <w:rPr>
          <w:rFonts w:ascii="Times New Roman" w:hAnsi="Times New Roman" w:cs="Times New Roman"/>
          <w:sz w:val="24"/>
          <w:szCs w:val="24"/>
        </w:rPr>
        <w:t>(Y/N</w:t>
      </w:r>
      <w:r w:rsidR="00486DEF">
        <w:rPr>
          <w:rFonts w:ascii="Times New Roman" w:hAnsi="Times New Roman" w:cs="Times New Roman"/>
          <w:sz w:val="24"/>
          <w:szCs w:val="24"/>
        </w:rPr>
        <w:t>/N/A</w:t>
      </w:r>
      <w:r w:rsidR="00E34E2D">
        <w:rPr>
          <w:rFonts w:ascii="Times New Roman" w:hAnsi="Times New Roman" w:cs="Times New Roman"/>
          <w:sz w:val="24"/>
          <w:szCs w:val="24"/>
        </w:rPr>
        <w:t>)</w:t>
      </w:r>
    </w:p>
    <w:p w14:paraId="70FC0C33" w14:textId="4E7BD104" w:rsidR="002873BE" w:rsidRDefault="002873BE" w:rsidP="00DD53F9">
      <w:pPr>
        <w:pStyle w:val="ListParagraph"/>
        <w:numPr>
          <w:ilvl w:val="0"/>
          <w:numId w:val="18"/>
        </w:numPr>
        <w:rPr>
          <w:rFonts w:ascii="Times New Roman" w:hAnsi="Times New Roman" w:cs="Times New Roman"/>
          <w:sz w:val="24"/>
          <w:szCs w:val="24"/>
        </w:rPr>
      </w:pPr>
      <w:r w:rsidRPr="00B52B54">
        <w:rPr>
          <w:rFonts w:ascii="Times New Roman" w:hAnsi="Times New Roman" w:cs="Times New Roman"/>
          <w:sz w:val="24"/>
          <w:szCs w:val="24"/>
        </w:rPr>
        <w:t xml:space="preserve">All </w:t>
      </w:r>
      <w:r>
        <w:rPr>
          <w:rFonts w:ascii="Times New Roman" w:hAnsi="Times New Roman" w:cs="Times New Roman"/>
          <w:sz w:val="24"/>
          <w:szCs w:val="24"/>
        </w:rPr>
        <w:t xml:space="preserve">adjustments to accounts receivables and/or refunds </w:t>
      </w:r>
      <w:r w:rsidRPr="00B52B54">
        <w:rPr>
          <w:rFonts w:ascii="Times New Roman" w:hAnsi="Times New Roman" w:cs="Times New Roman"/>
          <w:sz w:val="24"/>
          <w:szCs w:val="24"/>
        </w:rPr>
        <w:t>are properly authorized.</w:t>
      </w:r>
      <w:r w:rsidR="00E34E2D">
        <w:rPr>
          <w:rFonts w:ascii="Times New Roman" w:hAnsi="Times New Roman" w:cs="Times New Roman"/>
          <w:sz w:val="24"/>
          <w:szCs w:val="24"/>
        </w:rPr>
        <w:t xml:space="preserve"> (Y/N</w:t>
      </w:r>
      <w:r w:rsidR="00486DEF">
        <w:rPr>
          <w:rFonts w:ascii="Times New Roman" w:hAnsi="Times New Roman" w:cs="Times New Roman"/>
          <w:sz w:val="24"/>
          <w:szCs w:val="24"/>
        </w:rPr>
        <w:t>/N/A</w:t>
      </w:r>
      <w:r w:rsidR="00E34E2D">
        <w:rPr>
          <w:rFonts w:ascii="Times New Roman" w:hAnsi="Times New Roman" w:cs="Times New Roman"/>
          <w:sz w:val="24"/>
          <w:szCs w:val="24"/>
        </w:rPr>
        <w:t>)</w:t>
      </w:r>
    </w:p>
    <w:p w14:paraId="2DF329B0" w14:textId="201BC1DF" w:rsidR="007122D5" w:rsidRPr="00B52B54" w:rsidRDefault="007122D5" w:rsidP="00DD53F9">
      <w:pPr>
        <w:pStyle w:val="ListParagraph"/>
        <w:numPr>
          <w:ilvl w:val="0"/>
          <w:numId w:val="18"/>
        </w:numPr>
        <w:rPr>
          <w:rFonts w:ascii="Times New Roman" w:hAnsi="Times New Roman" w:cs="Times New Roman"/>
          <w:sz w:val="24"/>
          <w:szCs w:val="24"/>
        </w:rPr>
      </w:pPr>
      <w:r w:rsidRPr="00B52B54">
        <w:rPr>
          <w:rFonts w:ascii="Times New Roman" w:hAnsi="Times New Roman" w:cs="Times New Roman"/>
          <w:sz w:val="24"/>
          <w:szCs w:val="24"/>
        </w:rPr>
        <w:t xml:space="preserve">The following responsibilities are performed by different people: billing, collecting, </w:t>
      </w:r>
      <w:r>
        <w:rPr>
          <w:rFonts w:ascii="Times New Roman" w:hAnsi="Times New Roman" w:cs="Times New Roman"/>
          <w:sz w:val="24"/>
          <w:szCs w:val="24"/>
        </w:rPr>
        <w:t xml:space="preserve">and </w:t>
      </w:r>
      <w:r w:rsidRPr="00B52B54">
        <w:rPr>
          <w:rFonts w:ascii="Times New Roman" w:hAnsi="Times New Roman" w:cs="Times New Roman"/>
          <w:sz w:val="24"/>
          <w:szCs w:val="24"/>
        </w:rPr>
        <w:t>depositing.</w:t>
      </w:r>
      <w:r w:rsidR="00E34E2D">
        <w:rPr>
          <w:rFonts w:ascii="Times New Roman" w:hAnsi="Times New Roman" w:cs="Times New Roman"/>
          <w:sz w:val="24"/>
          <w:szCs w:val="24"/>
        </w:rPr>
        <w:t xml:space="preserve"> (5 point)</w:t>
      </w:r>
    </w:p>
    <w:p w14:paraId="25A6435D" w14:textId="01AA02E4" w:rsidR="00F30849" w:rsidRDefault="00F30849" w:rsidP="00DD53F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following responsibilities are performed by different people: cash receipts entry, journal entries posting</w:t>
      </w:r>
      <w:r w:rsidR="00B14B85">
        <w:rPr>
          <w:rFonts w:ascii="Times New Roman" w:hAnsi="Times New Roman" w:cs="Times New Roman"/>
          <w:sz w:val="24"/>
          <w:szCs w:val="24"/>
        </w:rPr>
        <w:t>, and transaction approvals</w:t>
      </w:r>
      <w:r>
        <w:rPr>
          <w:rFonts w:ascii="Times New Roman" w:hAnsi="Times New Roman" w:cs="Times New Roman"/>
          <w:sz w:val="24"/>
          <w:szCs w:val="24"/>
        </w:rPr>
        <w:t>.</w:t>
      </w:r>
      <w:r w:rsidR="00E34E2D">
        <w:rPr>
          <w:rFonts w:ascii="Times New Roman" w:hAnsi="Times New Roman" w:cs="Times New Roman"/>
          <w:sz w:val="24"/>
          <w:szCs w:val="24"/>
        </w:rPr>
        <w:t xml:space="preserve"> (5 point)</w:t>
      </w:r>
    </w:p>
    <w:p w14:paraId="0D1B932B" w14:textId="5FE98B84" w:rsidR="00F30849" w:rsidRDefault="00F30849" w:rsidP="00DD53F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Credit balances in accounts receivable are investigated within 30 days and resolved within 60 days of d</w:t>
      </w:r>
      <w:r w:rsidR="00C16B6C">
        <w:rPr>
          <w:rFonts w:ascii="Times New Roman" w:hAnsi="Times New Roman" w:cs="Times New Roman"/>
          <w:sz w:val="24"/>
          <w:szCs w:val="24"/>
        </w:rPr>
        <w:t>iscovery per SAAM 2020-</w:t>
      </w:r>
      <w:r>
        <w:rPr>
          <w:rFonts w:ascii="Times New Roman" w:hAnsi="Times New Roman" w:cs="Times New Roman"/>
          <w:sz w:val="24"/>
          <w:szCs w:val="24"/>
        </w:rPr>
        <w:t>3.3.6.</w:t>
      </w:r>
      <w:r w:rsidR="00E34E2D">
        <w:rPr>
          <w:rFonts w:ascii="Times New Roman" w:hAnsi="Times New Roman" w:cs="Times New Roman"/>
          <w:sz w:val="24"/>
          <w:szCs w:val="24"/>
        </w:rPr>
        <w:t xml:space="preserve"> (Y/N</w:t>
      </w:r>
      <w:r w:rsidR="00486DEF">
        <w:rPr>
          <w:rFonts w:ascii="Times New Roman" w:hAnsi="Times New Roman" w:cs="Times New Roman"/>
          <w:sz w:val="24"/>
          <w:szCs w:val="24"/>
        </w:rPr>
        <w:t>/N/A</w:t>
      </w:r>
      <w:r w:rsidR="00E34E2D">
        <w:rPr>
          <w:rFonts w:ascii="Times New Roman" w:hAnsi="Times New Roman" w:cs="Times New Roman"/>
          <w:sz w:val="24"/>
          <w:szCs w:val="24"/>
        </w:rPr>
        <w:t>)</w:t>
      </w:r>
    </w:p>
    <w:p w14:paraId="333A4D95" w14:textId="45FD65C2" w:rsidR="00F30849" w:rsidRDefault="00F30849" w:rsidP="00DD53F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Monthly reconciliations are performed between the detailed accounts receivable and general ledger control totals.</w:t>
      </w:r>
      <w:r w:rsidR="00E34E2D">
        <w:rPr>
          <w:rFonts w:ascii="Times New Roman" w:hAnsi="Times New Roman" w:cs="Times New Roman"/>
          <w:sz w:val="24"/>
          <w:szCs w:val="24"/>
        </w:rPr>
        <w:t xml:space="preserve"> </w:t>
      </w:r>
      <w:r w:rsidR="00B14B85">
        <w:rPr>
          <w:rFonts w:ascii="Times New Roman" w:hAnsi="Times New Roman" w:cs="Times New Roman"/>
          <w:sz w:val="24"/>
          <w:szCs w:val="24"/>
        </w:rPr>
        <w:t>(Y/N</w:t>
      </w:r>
      <w:r w:rsidR="00486DEF">
        <w:rPr>
          <w:rFonts w:ascii="Times New Roman" w:hAnsi="Times New Roman" w:cs="Times New Roman"/>
          <w:sz w:val="24"/>
          <w:szCs w:val="24"/>
        </w:rPr>
        <w:t>/N/A</w:t>
      </w:r>
      <w:r w:rsidR="00B14B85">
        <w:rPr>
          <w:rFonts w:ascii="Times New Roman" w:hAnsi="Times New Roman" w:cs="Times New Roman"/>
          <w:sz w:val="24"/>
          <w:szCs w:val="24"/>
        </w:rPr>
        <w:t>)</w:t>
      </w:r>
    </w:p>
    <w:p w14:paraId="7C734AB5" w14:textId="79603055" w:rsidR="00630C78" w:rsidRDefault="00630C78" w:rsidP="00630C78">
      <w:pPr>
        <w:rPr>
          <w:rFonts w:ascii="Times New Roman" w:hAnsi="Times New Roman" w:cs="Times New Roman"/>
          <w:sz w:val="24"/>
          <w:szCs w:val="24"/>
        </w:rPr>
      </w:pPr>
    </w:p>
    <w:p w14:paraId="7A2B3745" w14:textId="1F2C6F4B" w:rsidR="00630C78" w:rsidRDefault="00630C78" w:rsidP="00630C78">
      <w:pPr>
        <w:rPr>
          <w:rFonts w:ascii="Times New Roman" w:hAnsi="Times New Roman" w:cs="Times New Roman"/>
          <w:b/>
          <w:sz w:val="24"/>
          <w:szCs w:val="24"/>
        </w:rPr>
      </w:pPr>
      <w:r w:rsidRPr="00576F6E">
        <w:rPr>
          <w:rFonts w:ascii="Times New Roman" w:hAnsi="Times New Roman" w:cs="Times New Roman"/>
          <w:b/>
          <w:sz w:val="24"/>
          <w:szCs w:val="24"/>
        </w:rPr>
        <w:t>Imprest Funds, Revolving Funds and Petty Cash</w:t>
      </w:r>
    </w:p>
    <w:p w14:paraId="06B6612C" w14:textId="46BBA5E9" w:rsidR="00492724" w:rsidRPr="009A6EF5" w:rsidRDefault="00492724" w:rsidP="00630C78">
      <w:pPr>
        <w:rPr>
          <w:rFonts w:ascii="Times New Roman" w:hAnsi="Times New Roman" w:cs="Times New Roman"/>
          <w:sz w:val="24"/>
          <w:szCs w:val="24"/>
        </w:rPr>
      </w:pPr>
      <w:r w:rsidRPr="009A6EF5">
        <w:rPr>
          <w:rFonts w:ascii="Times New Roman" w:hAnsi="Times New Roman" w:cs="Times New Roman"/>
          <w:sz w:val="24"/>
          <w:szCs w:val="24"/>
        </w:rPr>
        <w:t xml:space="preserve">In this section, the term revolving fund is limited to those types of funds and </w:t>
      </w:r>
      <w:r w:rsidRPr="00A90D4A">
        <w:rPr>
          <w:rFonts w:ascii="Times New Roman" w:hAnsi="Times New Roman" w:cs="Times New Roman"/>
          <w:sz w:val="24"/>
          <w:szCs w:val="24"/>
        </w:rPr>
        <w:t>activities</w:t>
      </w:r>
      <w:r w:rsidRPr="009A6EF5">
        <w:rPr>
          <w:rFonts w:ascii="Times New Roman" w:hAnsi="Times New Roman" w:cs="Times New Roman"/>
          <w:sz w:val="24"/>
          <w:szCs w:val="24"/>
        </w:rPr>
        <w:t xml:space="preserve"> contemplated by A.R.S. § 35-193 that commonly include petty cash, register cash and other imprest funds, such as small balance segregated checking accounts and zero balance bank accounts. </w:t>
      </w:r>
      <w:r w:rsidR="00A02F2A">
        <w:rPr>
          <w:rFonts w:ascii="Times New Roman" w:hAnsi="Times New Roman" w:cs="Times New Roman"/>
          <w:sz w:val="24"/>
          <w:szCs w:val="24"/>
        </w:rPr>
        <w:t xml:space="preserve">Internal controls over revolving funds help to ensure the proper use, accounting, and safekeeping of such funds. </w:t>
      </w:r>
      <w:r w:rsidR="00A02F2A" w:rsidRPr="00C14850">
        <w:rPr>
          <w:rFonts w:ascii="Times New Roman" w:hAnsi="Times New Roman" w:cs="Times New Roman"/>
          <w:sz w:val="24"/>
          <w:szCs w:val="24"/>
        </w:rPr>
        <w:t xml:space="preserve">The survey items below are driven by SAAM policies and </w:t>
      </w:r>
      <w:r w:rsidR="00A90D4A">
        <w:rPr>
          <w:rFonts w:ascii="Times New Roman" w:hAnsi="Times New Roman" w:cs="Times New Roman"/>
          <w:sz w:val="24"/>
          <w:szCs w:val="24"/>
        </w:rPr>
        <w:t>best practice</w:t>
      </w:r>
      <w:r w:rsidR="00A02F2A" w:rsidRPr="00C14850">
        <w:rPr>
          <w:rFonts w:ascii="Times New Roman" w:hAnsi="Times New Roman" w:cs="Times New Roman"/>
          <w:sz w:val="24"/>
          <w:szCs w:val="24"/>
        </w:rPr>
        <w:t xml:space="preserve">s. </w:t>
      </w:r>
    </w:p>
    <w:p w14:paraId="22E2FBFC" w14:textId="3EFF07BF" w:rsidR="00630C78" w:rsidRDefault="00630C78"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Agency </w:t>
      </w:r>
      <w:r w:rsidR="00A90D4A">
        <w:rPr>
          <w:rFonts w:ascii="Times New Roman" w:hAnsi="Times New Roman" w:cs="Times New Roman"/>
          <w:sz w:val="24"/>
          <w:szCs w:val="24"/>
        </w:rPr>
        <w:t>utilizes</w:t>
      </w:r>
      <w:r>
        <w:rPr>
          <w:rFonts w:ascii="Times New Roman" w:hAnsi="Times New Roman" w:cs="Times New Roman"/>
          <w:sz w:val="24"/>
          <w:szCs w:val="24"/>
        </w:rPr>
        <w:t xml:space="preserve"> a revolving fund (Y/N</w:t>
      </w:r>
      <w:r w:rsidR="00486DEF">
        <w:rPr>
          <w:rFonts w:ascii="Times New Roman" w:hAnsi="Times New Roman" w:cs="Times New Roman"/>
          <w:sz w:val="24"/>
          <w:szCs w:val="24"/>
        </w:rPr>
        <w:t>/N/A</w:t>
      </w:r>
      <w:r>
        <w:rPr>
          <w:rFonts w:ascii="Times New Roman" w:hAnsi="Times New Roman" w:cs="Times New Roman"/>
          <w:sz w:val="24"/>
          <w:szCs w:val="24"/>
        </w:rPr>
        <w:t>)? (If no</w:t>
      </w:r>
      <w:r w:rsidR="00486DEF">
        <w:rPr>
          <w:rFonts w:ascii="Times New Roman" w:hAnsi="Times New Roman" w:cs="Times New Roman"/>
          <w:sz w:val="24"/>
          <w:szCs w:val="24"/>
        </w:rPr>
        <w:t>/N/A</w:t>
      </w:r>
      <w:r>
        <w:rPr>
          <w:rFonts w:ascii="Times New Roman" w:hAnsi="Times New Roman" w:cs="Times New Roman"/>
          <w:sz w:val="24"/>
          <w:szCs w:val="24"/>
        </w:rPr>
        <w:t xml:space="preserve">, finish survey. If </w:t>
      </w:r>
      <w:r w:rsidR="00A90D4A">
        <w:rPr>
          <w:rFonts w:ascii="Times New Roman" w:hAnsi="Times New Roman" w:cs="Times New Roman"/>
          <w:sz w:val="24"/>
          <w:szCs w:val="24"/>
        </w:rPr>
        <w:t>yes</w:t>
      </w:r>
      <w:r>
        <w:rPr>
          <w:rFonts w:ascii="Times New Roman" w:hAnsi="Times New Roman" w:cs="Times New Roman"/>
          <w:sz w:val="24"/>
          <w:szCs w:val="24"/>
        </w:rPr>
        <w:t>, proceed to question 36).</w:t>
      </w:r>
    </w:p>
    <w:p w14:paraId="4F592551" w14:textId="56DDD152" w:rsidR="00630C78" w:rsidRDefault="00630C78"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has submitted and maintains an up to da</w:t>
      </w:r>
      <w:r w:rsidR="003D4754">
        <w:rPr>
          <w:rFonts w:ascii="Times New Roman" w:hAnsi="Times New Roman" w:cs="Times New Roman"/>
          <w:sz w:val="24"/>
          <w:szCs w:val="24"/>
        </w:rPr>
        <w:t xml:space="preserve">te </w:t>
      </w:r>
      <w:r>
        <w:rPr>
          <w:rFonts w:ascii="Times New Roman" w:hAnsi="Times New Roman" w:cs="Times New Roman"/>
          <w:sz w:val="24"/>
          <w:szCs w:val="24"/>
        </w:rPr>
        <w:t>Form</w:t>
      </w:r>
      <w:r w:rsidR="003D4754">
        <w:rPr>
          <w:rFonts w:ascii="Times New Roman" w:hAnsi="Times New Roman" w:cs="Times New Roman"/>
          <w:sz w:val="24"/>
          <w:szCs w:val="24"/>
        </w:rPr>
        <w:t xml:space="preserve"> GAO</w:t>
      </w:r>
      <w:r w:rsidR="0054590A">
        <w:rPr>
          <w:rFonts w:ascii="Times New Roman" w:hAnsi="Times New Roman" w:cs="Times New Roman"/>
          <w:sz w:val="24"/>
          <w:szCs w:val="24"/>
        </w:rPr>
        <w:t>-</w:t>
      </w:r>
      <w:r>
        <w:rPr>
          <w:rFonts w:ascii="Times New Roman" w:hAnsi="Times New Roman" w:cs="Times New Roman"/>
          <w:sz w:val="24"/>
          <w:szCs w:val="24"/>
        </w:rPr>
        <w:t>33 as required by SAAM 2011 (Y/N</w:t>
      </w:r>
      <w:r w:rsidR="00486DEF">
        <w:rPr>
          <w:rFonts w:ascii="Times New Roman" w:hAnsi="Times New Roman" w:cs="Times New Roman"/>
          <w:sz w:val="24"/>
          <w:szCs w:val="24"/>
        </w:rPr>
        <w:t>/N/A</w:t>
      </w:r>
      <w:r>
        <w:rPr>
          <w:rFonts w:ascii="Times New Roman" w:hAnsi="Times New Roman" w:cs="Times New Roman"/>
          <w:sz w:val="24"/>
          <w:szCs w:val="24"/>
        </w:rPr>
        <w:t>)</w:t>
      </w:r>
      <w:r w:rsidR="003D4754">
        <w:rPr>
          <w:rFonts w:ascii="Times New Roman" w:hAnsi="Times New Roman" w:cs="Times New Roman"/>
          <w:sz w:val="24"/>
          <w:szCs w:val="24"/>
        </w:rPr>
        <w:t>.</w:t>
      </w:r>
    </w:p>
    <w:p w14:paraId="188B5E0C" w14:textId="3A641602" w:rsidR="003D4754" w:rsidRDefault="003D4754"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Revolving fund disbursements are limited to emergency situations that cannot be accommodated through normal channels due to time constraints (SAAM </w:t>
      </w:r>
      <w:r w:rsidR="002627B1">
        <w:rPr>
          <w:rFonts w:ascii="Times New Roman" w:hAnsi="Times New Roman" w:cs="Times New Roman"/>
          <w:sz w:val="24"/>
          <w:szCs w:val="24"/>
        </w:rPr>
        <w:t>2011-3)</w:t>
      </w:r>
      <w:r w:rsidR="00F251AC">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03FBB39B" w14:textId="5C71F99F" w:rsidR="003D4754" w:rsidRDefault="003D4754"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Cash, checks and revolving fund records are restricted to those who have the right and/or need to access them (SAAM </w:t>
      </w:r>
      <w:r w:rsidR="002627B1">
        <w:rPr>
          <w:rFonts w:ascii="Times New Roman" w:hAnsi="Times New Roman" w:cs="Times New Roman"/>
          <w:sz w:val="24"/>
          <w:szCs w:val="24"/>
        </w:rPr>
        <w:t>2011-15.1)</w:t>
      </w:r>
      <w:r w:rsidR="00F251AC">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10C652AC" w14:textId="47AE389C" w:rsidR="003D4754" w:rsidRDefault="003D4754"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All revolving fund disbursements are properly authorized as required by SAAM 2011 (Y/N</w:t>
      </w:r>
      <w:r w:rsidR="00486DEF">
        <w:rPr>
          <w:rFonts w:ascii="Times New Roman" w:hAnsi="Times New Roman" w:cs="Times New Roman"/>
          <w:sz w:val="24"/>
          <w:szCs w:val="24"/>
        </w:rPr>
        <w:t>/N/A</w:t>
      </w:r>
      <w:r>
        <w:rPr>
          <w:rFonts w:ascii="Times New Roman" w:hAnsi="Times New Roman" w:cs="Times New Roman"/>
          <w:sz w:val="24"/>
          <w:szCs w:val="24"/>
        </w:rPr>
        <w:t>).</w:t>
      </w:r>
    </w:p>
    <w:p w14:paraId="1ED31148" w14:textId="3B4AA108" w:rsidR="003D4754" w:rsidRDefault="007C21A9"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Fund reimbursements of all disbursements from the petty cash drawer or checking account of the revolving fund are supported by appropriate documentation (SAAM </w:t>
      </w:r>
      <w:r w:rsidR="002627B1">
        <w:rPr>
          <w:rFonts w:ascii="Times New Roman" w:hAnsi="Times New Roman" w:cs="Times New Roman"/>
          <w:sz w:val="24"/>
          <w:szCs w:val="24"/>
        </w:rPr>
        <w:t>2011-24)</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3CFFC021" w14:textId="0B972EE6" w:rsidR="007C21A9" w:rsidRDefault="007C21A9"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Single revolving fund disbursements do not exceed five hundred dollars ($500) (SAAM </w:t>
      </w:r>
      <w:r w:rsidR="002627B1">
        <w:rPr>
          <w:rFonts w:ascii="Times New Roman" w:hAnsi="Times New Roman" w:cs="Times New Roman"/>
          <w:sz w:val="24"/>
          <w:szCs w:val="24"/>
        </w:rPr>
        <w:t>2011-25)</w:t>
      </w:r>
      <w:r>
        <w:rPr>
          <w:rFonts w:ascii="Times New Roman" w:hAnsi="Times New Roman" w:cs="Times New Roman"/>
          <w:sz w:val="24"/>
          <w:szCs w:val="24"/>
        </w:rPr>
        <w:t xml:space="preserve"> (Y/N</w:t>
      </w:r>
      <w:r w:rsidR="00486DEF">
        <w:rPr>
          <w:rFonts w:ascii="Times New Roman" w:hAnsi="Times New Roman" w:cs="Times New Roman"/>
          <w:sz w:val="24"/>
          <w:szCs w:val="24"/>
        </w:rPr>
        <w:t>/N/A</w:t>
      </w:r>
      <w:r>
        <w:rPr>
          <w:rFonts w:ascii="Times New Roman" w:hAnsi="Times New Roman" w:cs="Times New Roman"/>
          <w:sz w:val="24"/>
          <w:szCs w:val="24"/>
        </w:rPr>
        <w:t>).</w:t>
      </w:r>
    </w:p>
    <w:p w14:paraId="33F95D55" w14:textId="0252E802" w:rsidR="00A90D25" w:rsidRDefault="00A90D25"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Any revolving fund disbursement </w:t>
      </w:r>
      <w:r w:rsidR="006C2C4A">
        <w:rPr>
          <w:rFonts w:ascii="Times New Roman" w:hAnsi="Times New Roman" w:cs="Times New Roman"/>
          <w:sz w:val="24"/>
          <w:szCs w:val="24"/>
        </w:rPr>
        <w:t xml:space="preserve">in excess of </w:t>
      </w:r>
      <w:r>
        <w:rPr>
          <w:rFonts w:ascii="Times New Roman" w:hAnsi="Times New Roman" w:cs="Times New Roman"/>
          <w:sz w:val="24"/>
          <w:szCs w:val="24"/>
        </w:rPr>
        <w:t xml:space="preserve">$250 </w:t>
      </w:r>
      <w:r w:rsidR="00BA2185">
        <w:rPr>
          <w:rFonts w:ascii="Times New Roman" w:hAnsi="Times New Roman" w:cs="Times New Roman"/>
          <w:sz w:val="24"/>
          <w:szCs w:val="24"/>
        </w:rPr>
        <w:t>or more contains the authorizing signature of the agency head and the fund custodian (SAAM 2011-26)</w:t>
      </w:r>
      <w:r w:rsidR="001B2768">
        <w:rPr>
          <w:rFonts w:ascii="Times New Roman" w:hAnsi="Times New Roman" w:cs="Times New Roman"/>
          <w:sz w:val="24"/>
          <w:szCs w:val="24"/>
        </w:rPr>
        <w:t xml:space="preserve"> (Y/N</w:t>
      </w:r>
      <w:r w:rsidR="00486DEF">
        <w:rPr>
          <w:rFonts w:ascii="Times New Roman" w:hAnsi="Times New Roman" w:cs="Times New Roman"/>
          <w:sz w:val="24"/>
          <w:szCs w:val="24"/>
        </w:rPr>
        <w:t>/N/A</w:t>
      </w:r>
      <w:r w:rsidR="001B2768">
        <w:rPr>
          <w:rFonts w:ascii="Times New Roman" w:hAnsi="Times New Roman" w:cs="Times New Roman"/>
          <w:sz w:val="24"/>
          <w:szCs w:val="24"/>
        </w:rPr>
        <w:t>)</w:t>
      </w:r>
      <w:r w:rsidR="00E14CAD">
        <w:rPr>
          <w:rFonts w:ascii="Times New Roman" w:hAnsi="Times New Roman" w:cs="Times New Roman"/>
          <w:sz w:val="24"/>
          <w:szCs w:val="24"/>
        </w:rPr>
        <w:t>.</w:t>
      </w:r>
    </w:p>
    <w:p w14:paraId="0BA2FB2C" w14:textId="4EA1FC37" w:rsidR="007C21A9" w:rsidRDefault="007C21A9"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Upon availability of the monthly bank statement, monthly revolving fund bank and revolving fund reconciliations are made within 30 days of month-end (SAAM</w:t>
      </w:r>
      <w:r w:rsidR="002627B1">
        <w:rPr>
          <w:rFonts w:ascii="Times New Roman" w:hAnsi="Times New Roman" w:cs="Times New Roman"/>
          <w:sz w:val="24"/>
          <w:szCs w:val="24"/>
        </w:rPr>
        <w:t xml:space="preserve"> 2011-36.1)</w:t>
      </w:r>
      <w:r w:rsidR="00F251AC">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5B5CE930" w14:textId="74EDA324" w:rsidR="007C21A9" w:rsidRDefault="007C21A9"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Monthly bank and revolving fund reconciliations are performed by someone other than the person responsible for receipts and disbursements. The preparer signs and dates the reconciliations (SAAM </w:t>
      </w:r>
      <w:r w:rsidR="002627B1">
        <w:rPr>
          <w:rFonts w:ascii="Times New Roman" w:hAnsi="Times New Roman" w:cs="Times New Roman"/>
          <w:sz w:val="24"/>
          <w:szCs w:val="24"/>
        </w:rPr>
        <w:t>2011-36.2)</w:t>
      </w:r>
      <w:r w:rsidR="00F251AC">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67363FD0" w14:textId="0293BECD" w:rsidR="007C21A9" w:rsidRDefault="00485CF9"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revolving fund and revolving fund bank reconciliations are reviewed by an individual other than the preparer of the reconciliations. The reviewer signs and dates the reconciliations (SAAM </w:t>
      </w:r>
      <w:r w:rsidR="002627B1">
        <w:rPr>
          <w:rFonts w:ascii="Times New Roman" w:hAnsi="Times New Roman" w:cs="Times New Roman"/>
          <w:sz w:val="24"/>
          <w:szCs w:val="24"/>
        </w:rPr>
        <w:t>2011-36.3)</w:t>
      </w:r>
      <w:r w:rsidR="00F251AC">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726712F3" w14:textId="021E724A" w:rsidR="00485CF9" w:rsidRDefault="00485CF9" w:rsidP="00576F6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Agency submits revolving fund reconciliations to the GAO at </w:t>
      </w:r>
      <w:hyperlink r:id="rId8" w:history="1">
        <w:r w:rsidRPr="00171EE8">
          <w:rPr>
            <w:rStyle w:val="Hyperlink"/>
            <w:rFonts w:ascii="Times New Roman" w:hAnsi="Times New Roman" w:cs="Times New Roman"/>
            <w:sz w:val="24"/>
            <w:szCs w:val="24"/>
          </w:rPr>
          <w:t>gaoafr@azdoa.gov</w:t>
        </w:r>
      </w:hyperlink>
      <w:r>
        <w:rPr>
          <w:rFonts w:ascii="Times New Roman" w:hAnsi="Times New Roman" w:cs="Times New Roman"/>
          <w:sz w:val="24"/>
          <w:szCs w:val="24"/>
        </w:rPr>
        <w:t xml:space="preserve"> by August 1</w:t>
      </w:r>
      <w:r w:rsidRPr="00447E6A">
        <w:rPr>
          <w:rFonts w:ascii="Times New Roman" w:hAnsi="Times New Roman" w:cs="Times New Roman"/>
          <w:sz w:val="24"/>
          <w:szCs w:val="24"/>
          <w:vertAlign w:val="superscript"/>
        </w:rPr>
        <w:t>st</w:t>
      </w:r>
      <w:r>
        <w:rPr>
          <w:rFonts w:ascii="Times New Roman" w:hAnsi="Times New Roman" w:cs="Times New Roman"/>
          <w:sz w:val="24"/>
          <w:szCs w:val="24"/>
        </w:rPr>
        <w:t xml:space="preserve"> each year (SAAM </w:t>
      </w:r>
      <w:r w:rsidR="002627B1">
        <w:rPr>
          <w:rFonts w:ascii="Times New Roman" w:hAnsi="Times New Roman" w:cs="Times New Roman"/>
          <w:sz w:val="24"/>
          <w:szCs w:val="24"/>
        </w:rPr>
        <w:t>2011-36.4.1)</w:t>
      </w:r>
      <w:r w:rsidR="00F251AC">
        <w:rPr>
          <w:rFonts w:ascii="Times New Roman" w:hAnsi="Times New Roman" w:cs="Times New Roman"/>
          <w:sz w:val="24"/>
          <w:szCs w:val="24"/>
        </w:rPr>
        <w:t xml:space="preserve"> </w:t>
      </w:r>
      <w:r>
        <w:rPr>
          <w:rFonts w:ascii="Times New Roman" w:hAnsi="Times New Roman" w:cs="Times New Roman"/>
          <w:sz w:val="24"/>
          <w:szCs w:val="24"/>
        </w:rPr>
        <w:t>(Y/N</w:t>
      </w:r>
      <w:r w:rsidR="00486DEF">
        <w:rPr>
          <w:rFonts w:ascii="Times New Roman" w:hAnsi="Times New Roman" w:cs="Times New Roman"/>
          <w:sz w:val="24"/>
          <w:szCs w:val="24"/>
        </w:rPr>
        <w:t>/N/A</w:t>
      </w:r>
      <w:r>
        <w:rPr>
          <w:rFonts w:ascii="Times New Roman" w:hAnsi="Times New Roman" w:cs="Times New Roman"/>
          <w:sz w:val="24"/>
          <w:szCs w:val="24"/>
        </w:rPr>
        <w:t>).</w:t>
      </w:r>
    </w:p>
    <w:p w14:paraId="3095C6EB" w14:textId="4201E1C0" w:rsidR="002627B1" w:rsidRDefault="002627B1" w:rsidP="00576F6E">
      <w:pPr>
        <w:pStyle w:val="ListParagraph"/>
        <w:numPr>
          <w:ilvl w:val="0"/>
          <w:numId w:val="18"/>
        </w:numPr>
        <w:rPr>
          <w:rFonts w:ascii="Times New Roman" w:hAnsi="Times New Roman" w:cs="Times New Roman"/>
          <w:sz w:val="24"/>
          <w:szCs w:val="24"/>
        </w:rPr>
      </w:pPr>
      <w:r w:rsidRPr="002627B1">
        <w:rPr>
          <w:rFonts w:ascii="Times New Roman" w:hAnsi="Times New Roman" w:cs="Times New Roman"/>
          <w:sz w:val="24"/>
          <w:szCs w:val="24"/>
        </w:rPr>
        <w:t>A</w:t>
      </w:r>
      <w:r w:rsidRPr="0064225E">
        <w:rPr>
          <w:rFonts w:ascii="Times New Roman" w:hAnsi="Times New Roman" w:cs="Times New Roman"/>
          <w:sz w:val="24"/>
          <w:szCs w:val="24"/>
        </w:rPr>
        <w:t>ny overages or shortages in a revolving fund or revolving fund bank account are fully explained in the reconcilia</w:t>
      </w:r>
      <w:r w:rsidR="0064225E">
        <w:rPr>
          <w:rFonts w:ascii="Times New Roman" w:hAnsi="Times New Roman" w:cs="Times New Roman"/>
          <w:sz w:val="24"/>
          <w:szCs w:val="24"/>
        </w:rPr>
        <w:t>tion for the month in which the va</w:t>
      </w:r>
      <w:r w:rsidRPr="0064225E">
        <w:rPr>
          <w:rFonts w:ascii="Times New Roman" w:hAnsi="Times New Roman" w:cs="Times New Roman"/>
          <w:sz w:val="24"/>
          <w:szCs w:val="24"/>
        </w:rPr>
        <w:t>riance occurred (SAAM</w:t>
      </w:r>
      <w:r w:rsidR="0064225E">
        <w:rPr>
          <w:rFonts w:ascii="Times New Roman" w:hAnsi="Times New Roman" w:cs="Times New Roman"/>
          <w:sz w:val="24"/>
          <w:szCs w:val="24"/>
        </w:rPr>
        <w:t xml:space="preserve"> </w:t>
      </w:r>
      <w:r w:rsidRPr="0064225E">
        <w:rPr>
          <w:rFonts w:ascii="Times New Roman" w:hAnsi="Times New Roman" w:cs="Times New Roman"/>
          <w:sz w:val="24"/>
          <w:szCs w:val="24"/>
        </w:rPr>
        <w:t>2011</w:t>
      </w:r>
      <w:r w:rsidR="0064225E">
        <w:rPr>
          <w:rFonts w:ascii="Times New Roman" w:hAnsi="Times New Roman" w:cs="Times New Roman"/>
          <w:sz w:val="24"/>
          <w:szCs w:val="24"/>
        </w:rPr>
        <w:t>-37.1</w:t>
      </w:r>
      <w:r w:rsidRPr="0064225E">
        <w:rPr>
          <w:rFonts w:ascii="Times New Roman" w:hAnsi="Times New Roman" w:cs="Times New Roman"/>
          <w:sz w:val="24"/>
          <w:szCs w:val="24"/>
        </w:rPr>
        <w:t>) (Y/N</w:t>
      </w:r>
      <w:r w:rsidR="00486DEF">
        <w:rPr>
          <w:rFonts w:ascii="Times New Roman" w:hAnsi="Times New Roman" w:cs="Times New Roman"/>
          <w:sz w:val="24"/>
          <w:szCs w:val="24"/>
        </w:rPr>
        <w:t>/N/A</w:t>
      </w:r>
      <w:r w:rsidR="0064225E">
        <w:rPr>
          <w:rFonts w:ascii="Times New Roman" w:hAnsi="Times New Roman" w:cs="Times New Roman"/>
          <w:sz w:val="24"/>
          <w:szCs w:val="24"/>
        </w:rPr>
        <w:t>)</w:t>
      </w:r>
      <w:r w:rsidR="001B2768">
        <w:rPr>
          <w:rFonts w:ascii="Times New Roman" w:hAnsi="Times New Roman" w:cs="Times New Roman"/>
          <w:sz w:val="24"/>
          <w:szCs w:val="24"/>
        </w:rPr>
        <w:t>.</w:t>
      </w:r>
    </w:p>
    <w:p w14:paraId="21A41F42" w14:textId="0B3E0762" w:rsidR="0064225E" w:rsidRDefault="0064225E" w:rsidP="00576F6E">
      <w:pPr>
        <w:pStyle w:val="ListParagraph"/>
        <w:numPr>
          <w:ilvl w:val="0"/>
          <w:numId w:val="18"/>
        </w:numPr>
        <w:rPr>
          <w:rFonts w:ascii="Times New Roman" w:hAnsi="Times New Roman" w:cs="Times New Roman"/>
          <w:sz w:val="24"/>
          <w:szCs w:val="24"/>
        </w:rPr>
      </w:pPr>
      <w:r w:rsidRPr="0064225E">
        <w:rPr>
          <w:rFonts w:ascii="Times New Roman" w:hAnsi="Times New Roman" w:cs="Times New Roman"/>
          <w:sz w:val="24"/>
          <w:szCs w:val="24"/>
        </w:rPr>
        <w:t>All overages in a revolving fund or revolving fund bank account are immediately deposited to the fund that is the source of the revolving fund's monies (SAAM</w:t>
      </w:r>
      <w:r>
        <w:rPr>
          <w:rFonts w:ascii="Times New Roman" w:hAnsi="Times New Roman" w:cs="Times New Roman"/>
          <w:sz w:val="24"/>
          <w:szCs w:val="24"/>
        </w:rPr>
        <w:t xml:space="preserve"> </w:t>
      </w:r>
      <w:r w:rsidRPr="0064225E">
        <w:rPr>
          <w:rFonts w:ascii="Times New Roman" w:hAnsi="Times New Roman" w:cs="Times New Roman"/>
          <w:sz w:val="24"/>
          <w:szCs w:val="24"/>
        </w:rPr>
        <w:t>2011</w:t>
      </w:r>
      <w:r>
        <w:rPr>
          <w:rFonts w:ascii="Times New Roman" w:hAnsi="Times New Roman" w:cs="Times New Roman"/>
          <w:sz w:val="24"/>
          <w:szCs w:val="24"/>
        </w:rPr>
        <w:t>-</w:t>
      </w:r>
      <w:r w:rsidRPr="0064225E">
        <w:rPr>
          <w:rFonts w:ascii="Times New Roman" w:hAnsi="Times New Roman" w:cs="Times New Roman"/>
          <w:sz w:val="24"/>
          <w:szCs w:val="24"/>
        </w:rPr>
        <w:t>37.2)</w:t>
      </w:r>
      <w:r w:rsidR="001B2768">
        <w:rPr>
          <w:rFonts w:ascii="Times New Roman" w:hAnsi="Times New Roman" w:cs="Times New Roman"/>
          <w:sz w:val="24"/>
          <w:szCs w:val="24"/>
        </w:rPr>
        <w:t xml:space="preserve"> (Y/N</w:t>
      </w:r>
      <w:r w:rsidR="00486DEF">
        <w:rPr>
          <w:rFonts w:ascii="Times New Roman" w:hAnsi="Times New Roman" w:cs="Times New Roman"/>
          <w:sz w:val="24"/>
          <w:szCs w:val="24"/>
        </w:rPr>
        <w:t>/N/A</w:t>
      </w:r>
      <w:r w:rsidR="001B2768">
        <w:rPr>
          <w:rFonts w:ascii="Times New Roman" w:hAnsi="Times New Roman" w:cs="Times New Roman"/>
          <w:sz w:val="24"/>
          <w:szCs w:val="24"/>
        </w:rPr>
        <w:t>).</w:t>
      </w:r>
    </w:p>
    <w:p w14:paraId="06AFA631" w14:textId="6EEBDB18" w:rsidR="0064225E" w:rsidRDefault="0064225E" w:rsidP="006422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Pr="0064225E">
        <w:rPr>
          <w:rFonts w:ascii="Times New Roman" w:hAnsi="Times New Roman" w:cs="Times New Roman"/>
          <w:sz w:val="24"/>
          <w:szCs w:val="24"/>
        </w:rPr>
        <w:t>ny revolving fund or revolving fund bank account shortages that remain for two (2) consecutive months are resolved immediately (SAAM 2011</w:t>
      </w:r>
      <w:r>
        <w:rPr>
          <w:rFonts w:ascii="Times New Roman" w:hAnsi="Times New Roman" w:cs="Times New Roman"/>
          <w:sz w:val="24"/>
          <w:szCs w:val="24"/>
        </w:rPr>
        <w:t>-37.3</w:t>
      </w:r>
      <w:r w:rsidRPr="0064225E">
        <w:rPr>
          <w:rFonts w:ascii="Times New Roman" w:hAnsi="Times New Roman" w:cs="Times New Roman"/>
          <w:sz w:val="24"/>
          <w:szCs w:val="24"/>
        </w:rPr>
        <w:t>) (Y/N</w:t>
      </w:r>
      <w:r w:rsidR="00486DEF">
        <w:rPr>
          <w:rFonts w:ascii="Times New Roman" w:hAnsi="Times New Roman" w:cs="Times New Roman"/>
          <w:sz w:val="24"/>
          <w:szCs w:val="24"/>
        </w:rPr>
        <w:t>/N/A</w:t>
      </w:r>
      <w:r>
        <w:rPr>
          <w:rFonts w:ascii="Times New Roman" w:hAnsi="Times New Roman" w:cs="Times New Roman"/>
          <w:sz w:val="24"/>
          <w:szCs w:val="24"/>
        </w:rPr>
        <w:t>)</w:t>
      </w:r>
      <w:r w:rsidR="001B2768">
        <w:rPr>
          <w:rFonts w:ascii="Times New Roman" w:hAnsi="Times New Roman" w:cs="Times New Roman"/>
          <w:sz w:val="24"/>
          <w:szCs w:val="24"/>
        </w:rPr>
        <w:t>.</w:t>
      </w:r>
    </w:p>
    <w:p w14:paraId="1CAB49FC" w14:textId="1876F3F6" w:rsidR="00F474F3" w:rsidRDefault="00F474F3" w:rsidP="006422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reviews the adequacy of the revolving fund balance(s) (at least annually) to ensure that it is meeting operational needs without undue risk, and coordinate any appropriate adjustments to the balance. (Y/N</w:t>
      </w:r>
      <w:r w:rsidR="00486DEF">
        <w:rPr>
          <w:rFonts w:ascii="Times New Roman" w:hAnsi="Times New Roman" w:cs="Times New Roman"/>
          <w:sz w:val="24"/>
          <w:szCs w:val="24"/>
        </w:rPr>
        <w:t>/N/A</w:t>
      </w:r>
      <w:r>
        <w:rPr>
          <w:rFonts w:ascii="Times New Roman" w:hAnsi="Times New Roman" w:cs="Times New Roman"/>
          <w:sz w:val="24"/>
          <w:szCs w:val="24"/>
        </w:rPr>
        <w:t>)</w:t>
      </w:r>
    </w:p>
    <w:p w14:paraId="1F3410B3" w14:textId="7A856915" w:rsidR="0064225E" w:rsidRPr="00447E6A" w:rsidRDefault="0064225E" w:rsidP="0064225E">
      <w:pPr>
        <w:pStyle w:val="ListParagraph"/>
        <w:rPr>
          <w:rFonts w:ascii="Times New Roman" w:hAnsi="Times New Roman" w:cs="Times New Roman"/>
          <w:sz w:val="24"/>
          <w:szCs w:val="24"/>
        </w:rPr>
      </w:pPr>
    </w:p>
    <w:p w14:paraId="7CC9954D" w14:textId="77777777" w:rsidR="00F30849" w:rsidRDefault="00F30849" w:rsidP="005A6FC7">
      <w:pPr>
        <w:pStyle w:val="ListParagraph"/>
        <w:rPr>
          <w:rFonts w:ascii="Times New Roman" w:hAnsi="Times New Roman" w:cs="Times New Roman"/>
          <w:sz w:val="24"/>
          <w:szCs w:val="24"/>
        </w:rPr>
      </w:pPr>
    </w:p>
    <w:p w14:paraId="54FF56C4" w14:textId="702BD521" w:rsidR="002873BE" w:rsidRDefault="00486DEF" w:rsidP="002873BE">
      <w:pPr>
        <w:rPr>
          <w:rFonts w:ascii="Times New Roman" w:hAnsi="Times New Roman" w:cs="Times New Roman"/>
          <w:b/>
          <w:sz w:val="24"/>
          <w:szCs w:val="24"/>
        </w:rPr>
      </w:pPr>
      <w:r>
        <w:rPr>
          <w:rFonts w:ascii="Times New Roman" w:hAnsi="Times New Roman" w:cs="Times New Roman"/>
          <w:b/>
          <w:sz w:val="24"/>
          <w:szCs w:val="24"/>
        </w:rPr>
        <w:t>Comments:</w:t>
      </w:r>
    </w:p>
    <w:p w14:paraId="5C9C51EA" w14:textId="3326CB33" w:rsidR="00486DEF" w:rsidRPr="002E6842" w:rsidRDefault="00486DEF" w:rsidP="002873BE">
      <w:pPr>
        <w:rPr>
          <w:rFonts w:ascii="Times New Roman" w:hAnsi="Times New Roman" w:cs="Times New Roman"/>
          <w:sz w:val="24"/>
          <w:szCs w:val="24"/>
        </w:rPr>
      </w:pPr>
      <w:r w:rsidRPr="002E6842">
        <w:rPr>
          <w:rFonts w:ascii="Times New Roman" w:hAnsi="Times New Roman" w:cs="Times New Roman"/>
          <w:sz w:val="24"/>
          <w:szCs w:val="24"/>
        </w:rPr>
        <w:t>Please add comments/clarity for all questions where your agency has selected N/A</w:t>
      </w:r>
    </w:p>
    <w:p w14:paraId="724E3EB6" w14:textId="77777777" w:rsidR="00486DEF" w:rsidRPr="002873BE" w:rsidRDefault="00486DEF" w:rsidP="002873BE">
      <w:pPr>
        <w:rPr>
          <w:rFonts w:ascii="Times New Roman" w:hAnsi="Times New Roman" w:cs="Times New Roman"/>
          <w:b/>
          <w:sz w:val="24"/>
          <w:szCs w:val="24"/>
        </w:rPr>
      </w:pPr>
      <w:bookmarkStart w:id="0" w:name="_GoBack"/>
      <w:bookmarkEnd w:id="0"/>
    </w:p>
    <w:sectPr w:rsidR="00486DEF" w:rsidRPr="002873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667D" w14:textId="77777777" w:rsidR="00524FB5" w:rsidRDefault="00524FB5" w:rsidP="001E37C3">
      <w:pPr>
        <w:spacing w:after="0" w:line="240" w:lineRule="auto"/>
      </w:pPr>
      <w:r>
        <w:separator/>
      </w:r>
    </w:p>
  </w:endnote>
  <w:endnote w:type="continuationSeparator" w:id="0">
    <w:p w14:paraId="62E9D3D2" w14:textId="77777777" w:rsidR="00524FB5" w:rsidRDefault="00524FB5" w:rsidP="001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E014" w14:textId="77777777" w:rsidR="00524FB5" w:rsidRDefault="00524FB5" w:rsidP="001E37C3">
      <w:pPr>
        <w:spacing w:after="0" w:line="240" w:lineRule="auto"/>
      </w:pPr>
      <w:r>
        <w:separator/>
      </w:r>
    </w:p>
  </w:footnote>
  <w:footnote w:type="continuationSeparator" w:id="0">
    <w:p w14:paraId="34D4AC4A" w14:textId="77777777" w:rsidR="00524FB5" w:rsidRDefault="00524FB5" w:rsidP="001E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214C" w14:textId="6257121C" w:rsidR="001E37C3" w:rsidRDefault="001E37C3">
    <w:pPr>
      <w:pStyle w:val="Header"/>
      <w:rPr>
        <w:b/>
        <w:sz w:val="28"/>
      </w:rPr>
    </w:pPr>
    <w:r w:rsidRPr="001E37C3">
      <w:rPr>
        <w:b/>
        <w:sz w:val="28"/>
      </w:rPr>
      <w:t xml:space="preserve">Internal Audit – Self Assessment Survey 2 (due December </w:t>
    </w:r>
    <w:r w:rsidR="00BD44F2">
      <w:rPr>
        <w:b/>
        <w:sz w:val="28"/>
      </w:rPr>
      <w:t>31</w:t>
    </w:r>
    <w:r w:rsidRPr="001E37C3">
      <w:rPr>
        <w:b/>
        <w:sz w:val="28"/>
      </w:rPr>
      <w:t>, 201</w:t>
    </w:r>
    <w:r w:rsidR="00BE7142">
      <w:rPr>
        <w:b/>
        <w:sz w:val="28"/>
      </w:rPr>
      <w:t>8</w:t>
    </w:r>
    <w:r w:rsidRPr="001E37C3">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AEE"/>
    <w:multiLevelType w:val="hybridMultilevel"/>
    <w:tmpl w:val="A3C0A864"/>
    <w:lvl w:ilvl="0" w:tplc="25D604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43AB"/>
    <w:multiLevelType w:val="hybridMultilevel"/>
    <w:tmpl w:val="52E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F7ACD"/>
    <w:multiLevelType w:val="hybridMultilevel"/>
    <w:tmpl w:val="DBFCE40E"/>
    <w:lvl w:ilvl="0" w:tplc="8188BA54">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D3B"/>
    <w:multiLevelType w:val="hybridMultilevel"/>
    <w:tmpl w:val="713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E7F78"/>
    <w:multiLevelType w:val="hybridMultilevel"/>
    <w:tmpl w:val="CEC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2258"/>
    <w:multiLevelType w:val="hybridMultilevel"/>
    <w:tmpl w:val="57B897CE"/>
    <w:lvl w:ilvl="0" w:tplc="980A1DC6">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A7906"/>
    <w:multiLevelType w:val="hybridMultilevel"/>
    <w:tmpl w:val="16D09B64"/>
    <w:lvl w:ilvl="0" w:tplc="E662D5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BD7"/>
    <w:multiLevelType w:val="hybridMultilevel"/>
    <w:tmpl w:val="C0E83B8E"/>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233AF"/>
    <w:multiLevelType w:val="hybridMultilevel"/>
    <w:tmpl w:val="8AE637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AE4971"/>
    <w:multiLevelType w:val="hybridMultilevel"/>
    <w:tmpl w:val="ABF0807A"/>
    <w:lvl w:ilvl="0" w:tplc="57B65B2A">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A3B11"/>
    <w:multiLevelType w:val="hybridMultilevel"/>
    <w:tmpl w:val="613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B19FE"/>
    <w:multiLevelType w:val="hybridMultilevel"/>
    <w:tmpl w:val="B2BA218A"/>
    <w:lvl w:ilvl="0" w:tplc="269A5382">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23742"/>
    <w:multiLevelType w:val="hybridMultilevel"/>
    <w:tmpl w:val="19C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F5BFA"/>
    <w:multiLevelType w:val="hybridMultilevel"/>
    <w:tmpl w:val="8E2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B2165"/>
    <w:multiLevelType w:val="hybridMultilevel"/>
    <w:tmpl w:val="3288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B429E1"/>
    <w:multiLevelType w:val="hybridMultilevel"/>
    <w:tmpl w:val="D1D208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9935B8"/>
    <w:multiLevelType w:val="hybridMultilevel"/>
    <w:tmpl w:val="8A6E3DE2"/>
    <w:lvl w:ilvl="0" w:tplc="33C6A73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06B67"/>
    <w:multiLevelType w:val="hybridMultilevel"/>
    <w:tmpl w:val="515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83C98"/>
    <w:multiLevelType w:val="hybridMultilevel"/>
    <w:tmpl w:val="3252DC26"/>
    <w:lvl w:ilvl="0" w:tplc="217A9268">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E3651"/>
    <w:multiLevelType w:val="hybridMultilevel"/>
    <w:tmpl w:val="65BAE536"/>
    <w:lvl w:ilvl="0" w:tplc="8AE017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E6D"/>
    <w:multiLevelType w:val="hybridMultilevel"/>
    <w:tmpl w:val="828827FE"/>
    <w:lvl w:ilvl="0" w:tplc="C44AEB46">
      <w:start w:val="3"/>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8"/>
  </w:num>
  <w:num w:numId="3">
    <w:abstractNumId w:val="12"/>
  </w:num>
  <w:num w:numId="4">
    <w:abstractNumId w:val="8"/>
  </w:num>
  <w:num w:numId="5">
    <w:abstractNumId w:val="20"/>
  </w:num>
  <w:num w:numId="6">
    <w:abstractNumId w:val="10"/>
  </w:num>
  <w:num w:numId="7">
    <w:abstractNumId w:val="15"/>
  </w:num>
  <w:num w:numId="8">
    <w:abstractNumId w:val="14"/>
  </w:num>
  <w:num w:numId="9">
    <w:abstractNumId w:val="17"/>
  </w:num>
  <w:num w:numId="10">
    <w:abstractNumId w:val="5"/>
  </w:num>
  <w:num w:numId="11">
    <w:abstractNumId w:val="11"/>
  </w:num>
  <w:num w:numId="12">
    <w:abstractNumId w:val="9"/>
  </w:num>
  <w:num w:numId="13">
    <w:abstractNumId w:val="6"/>
  </w:num>
  <w:num w:numId="14">
    <w:abstractNumId w:val="2"/>
  </w:num>
  <w:num w:numId="15">
    <w:abstractNumId w:val="4"/>
  </w:num>
  <w:num w:numId="16">
    <w:abstractNumId w:val="13"/>
  </w:num>
  <w:num w:numId="17">
    <w:abstractNumId w:val="1"/>
  </w:num>
  <w:num w:numId="18">
    <w:abstractNumId w:val="19"/>
  </w:num>
  <w:num w:numId="19">
    <w:abstractNumId w:val="7"/>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4"/>
    <w:rsid w:val="0001429A"/>
    <w:rsid w:val="000170E2"/>
    <w:rsid w:val="000211BB"/>
    <w:rsid w:val="00022C40"/>
    <w:rsid w:val="00032A0B"/>
    <w:rsid w:val="00050130"/>
    <w:rsid w:val="00057DDF"/>
    <w:rsid w:val="000636C8"/>
    <w:rsid w:val="00083D40"/>
    <w:rsid w:val="000939F7"/>
    <w:rsid w:val="0009437A"/>
    <w:rsid w:val="00096020"/>
    <w:rsid w:val="000A0BFD"/>
    <w:rsid w:val="000B221A"/>
    <w:rsid w:val="000B5617"/>
    <w:rsid w:val="000C2BE6"/>
    <w:rsid w:val="000C6106"/>
    <w:rsid w:val="000D78C5"/>
    <w:rsid w:val="000E1A47"/>
    <w:rsid w:val="000E51F2"/>
    <w:rsid w:val="001019A7"/>
    <w:rsid w:val="0010660C"/>
    <w:rsid w:val="001118FC"/>
    <w:rsid w:val="00116C00"/>
    <w:rsid w:val="00147931"/>
    <w:rsid w:val="001546F3"/>
    <w:rsid w:val="001550A4"/>
    <w:rsid w:val="00160790"/>
    <w:rsid w:val="001667C5"/>
    <w:rsid w:val="00167CEC"/>
    <w:rsid w:val="001709B1"/>
    <w:rsid w:val="00172383"/>
    <w:rsid w:val="00181825"/>
    <w:rsid w:val="00183530"/>
    <w:rsid w:val="00186B26"/>
    <w:rsid w:val="00192591"/>
    <w:rsid w:val="001928D7"/>
    <w:rsid w:val="00193B46"/>
    <w:rsid w:val="001A639A"/>
    <w:rsid w:val="001A7033"/>
    <w:rsid w:val="001B0C6D"/>
    <w:rsid w:val="001B2768"/>
    <w:rsid w:val="001B5D67"/>
    <w:rsid w:val="001D2F76"/>
    <w:rsid w:val="001E243C"/>
    <w:rsid w:val="001E37C3"/>
    <w:rsid w:val="001E3EDD"/>
    <w:rsid w:val="001F15FC"/>
    <w:rsid w:val="001F3147"/>
    <w:rsid w:val="001F59CF"/>
    <w:rsid w:val="001F770A"/>
    <w:rsid w:val="002076B6"/>
    <w:rsid w:val="00220D0D"/>
    <w:rsid w:val="00230FCB"/>
    <w:rsid w:val="002353BB"/>
    <w:rsid w:val="002422B5"/>
    <w:rsid w:val="00242C6E"/>
    <w:rsid w:val="002433D5"/>
    <w:rsid w:val="00244FC1"/>
    <w:rsid w:val="0025176C"/>
    <w:rsid w:val="00256CF5"/>
    <w:rsid w:val="00260FF7"/>
    <w:rsid w:val="002627B1"/>
    <w:rsid w:val="002662DD"/>
    <w:rsid w:val="00266618"/>
    <w:rsid w:val="00270A06"/>
    <w:rsid w:val="00271DC0"/>
    <w:rsid w:val="0027358E"/>
    <w:rsid w:val="00276645"/>
    <w:rsid w:val="002864ED"/>
    <w:rsid w:val="002873BE"/>
    <w:rsid w:val="002A16A3"/>
    <w:rsid w:val="002A2AB0"/>
    <w:rsid w:val="002C42C7"/>
    <w:rsid w:val="002C76C9"/>
    <w:rsid w:val="002D3CAB"/>
    <w:rsid w:val="002D5625"/>
    <w:rsid w:val="002E6842"/>
    <w:rsid w:val="002E7329"/>
    <w:rsid w:val="002F0287"/>
    <w:rsid w:val="002F4974"/>
    <w:rsid w:val="00310B49"/>
    <w:rsid w:val="00311EDA"/>
    <w:rsid w:val="00313131"/>
    <w:rsid w:val="00320EE9"/>
    <w:rsid w:val="00353339"/>
    <w:rsid w:val="00355AB6"/>
    <w:rsid w:val="00361518"/>
    <w:rsid w:val="00366441"/>
    <w:rsid w:val="00373B1A"/>
    <w:rsid w:val="0039017C"/>
    <w:rsid w:val="00392328"/>
    <w:rsid w:val="00394142"/>
    <w:rsid w:val="00397232"/>
    <w:rsid w:val="003A17E5"/>
    <w:rsid w:val="003B533F"/>
    <w:rsid w:val="003B54FF"/>
    <w:rsid w:val="003B5646"/>
    <w:rsid w:val="003B608F"/>
    <w:rsid w:val="003D4754"/>
    <w:rsid w:val="003D6C43"/>
    <w:rsid w:val="003E5EC5"/>
    <w:rsid w:val="003F0182"/>
    <w:rsid w:val="003F5EB4"/>
    <w:rsid w:val="00402DE1"/>
    <w:rsid w:val="00425419"/>
    <w:rsid w:val="00436E4B"/>
    <w:rsid w:val="00437A18"/>
    <w:rsid w:val="004406B7"/>
    <w:rsid w:val="004435E6"/>
    <w:rsid w:val="0044586B"/>
    <w:rsid w:val="00447E6A"/>
    <w:rsid w:val="0045269B"/>
    <w:rsid w:val="00460AB4"/>
    <w:rsid w:val="00472182"/>
    <w:rsid w:val="00476A32"/>
    <w:rsid w:val="00482E35"/>
    <w:rsid w:val="00485CF9"/>
    <w:rsid w:val="00486DEF"/>
    <w:rsid w:val="00490C72"/>
    <w:rsid w:val="00492724"/>
    <w:rsid w:val="004A06A3"/>
    <w:rsid w:val="004B03FE"/>
    <w:rsid w:val="004B135A"/>
    <w:rsid w:val="004B6F5A"/>
    <w:rsid w:val="004C354C"/>
    <w:rsid w:val="004C36C6"/>
    <w:rsid w:val="004D7843"/>
    <w:rsid w:val="004E0484"/>
    <w:rsid w:val="004E159C"/>
    <w:rsid w:val="004F6F1B"/>
    <w:rsid w:val="00504120"/>
    <w:rsid w:val="00507F0E"/>
    <w:rsid w:val="005102CA"/>
    <w:rsid w:val="0051130D"/>
    <w:rsid w:val="00523FD5"/>
    <w:rsid w:val="00524FB5"/>
    <w:rsid w:val="00537004"/>
    <w:rsid w:val="005409DB"/>
    <w:rsid w:val="0054590A"/>
    <w:rsid w:val="0054654B"/>
    <w:rsid w:val="005526DF"/>
    <w:rsid w:val="00552F12"/>
    <w:rsid w:val="00554C12"/>
    <w:rsid w:val="00561E2A"/>
    <w:rsid w:val="00565C9D"/>
    <w:rsid w:val="00576F6E"/>
    <w:rsid w:val="00580259"/>
    <w:rsid w:val="00584875"/>
    <w:rsid w:val="0058663A"/>
    <w:rsid w:val="00591AF9"/>
    <w:rsid w:val="00592978"/>
    <w:rsid w:val="00595B24"/>
    <w:rsid w:val="005A3CD2"/>
    <w:rsid w:val="005A68AC"/>
    <w:rsid w:val="005A6FC7"/>
    <w:rsid w:val="005B5249"/>
    <w:rsid w:val="005C3F19"/>
    <w:rsid w:val="005D0FD0"/>
    <w:rsid w:val="005D3859"/>
    <w:rsid w:val="005D475C"/>
    <w:rsid w:val="005E0714"/>
    <w:rsid w:val="005E4011"/>
    <w:rsid w:val="005E6E9B"/>
    <w:rsid w:val="005F48C3"/>
    <w:rsid w:val="005F4F50"/>
    <w:rsid w:val="005F514C"/>
    <w:rsid w:val="005F581B"/>
    <w:rsid w:val="006010B4"/>
    <w:rsid w:val="00601B7C"/>
    <w:rsid w:val="00604A5F"/>
    <w:rsid w:val="00606849"/>
    <w:rsid w:val="00630C78"/>
    <w:rsid w:val="0063142E"/>
    <w:rsid w:val="00636639"/>
    <w:rsid w:val="006407DA"/>
    <w:rsid w:val="0064225E"/>
    <w:rsid w:val="0065251F"/>
    <w:rsid w:val="00667721"/>
    <w:rsid w:val="006730CC"/>
    <w:rsid w:val="0067335A"/>
    <w:rsid w:val="0067381B"/>
    <w:rsid w:val="00687C5E"/>
    <w:rsid w:val="006958D9"/>
    <w:rsid w:val="006A0036"/>
    <w:rsid w:val="006B6A8B"/>
    <w:rsid w:val="006C2C4A"/>
    <w:rsid w:val="006C2F29"/>
    <w:rsid w:val="006C41A4"/>
    <w:rsid w:val="006D58E0"/>
    <w:rsid w:val="006D74C8"/>
    <w:rsid w:val="006E19D8"/>
    <w:rsid w:val="006E5FAF"/>
    <w:rsid w:val="006F4565"/>
    <w:rsid w:val="006F5C20"/>
    <w:rsid w:val="00700A5F"/>
    <w:rsid w:val="00705064"/>
    <w:rsid w:val="00705554"/>
    <w:rsid w:val="00707E98"/>
    <w:rsid w:val="007122D5"/>
    <w:rsid w:val="00714AE8"/>
    <w:rsid w:val="00724C83"/>
    <w:rsid w:val="007262F2"/>
    <w:rsid w:val="007269B7"/>
    <w:rsid w:val="00727989"/>
    <w:rsid w:val="00730111"/>
    <w:rsid w:val="00744F6B"/>
    <w:rsid w:val="0075021A"/>
    <w:rsid w:val="007679A0"/>
    <w:rsid w:val="007721F2"/>
    <w:rsid w:val="007832D2"/>
    <w:rsid w:val="00797068"/>
    <w:rsid w:val="0079777B"/>
    <w:rsid w:val="007A0F0F"/>
    <w:rsid w:val="007A399C"/>
    <w:rsid w:val="007B3A6A"/>
    <w:rsid w:val="007C09A7"/>
    <w:rsid w:val="007C19EA"/>
    <w:rsid w:val="007C21A9"/>
    <w:rsid w:val="007C7E3A"/>
    <w:rsid w:val="007D54A4"/>
    <w:rsid w:val="007E60D5"/>
    <w:rsid w:val="007F345C"/>
    <w:rsid w:val="007F45BA"/>
    <w:rsid w:val="00801C07"/>
    <w:rsid w:val="00801E6E"/>
    <w:rsid w:val="0080612C"/>
    <w:rsid w:val="00825346"/>
    <w:rsid w:val="00840037"/>
    <w:rsid w:val="00841245"/>
    <w:rsid w:val="008415A6"/>
    <w:rsid w:val="0085503E"/>
    <w:rsid w:val="00855F79"/>
    <w:rsid w:val="00860F43"/>
    <w:rsid w:val="00861F37"/>
    <w:rsid w:val="00863463"/>
    <w:rsid w:val="0086520D"/>
    <w:rsid w:val="00865A30"/>
    <w:rsid w:val="00866C79"/>
    <w:rsid w:val="008675E4"/>
    <w:rsid w:val="00871445"/>
    <w:rsid w:val="00876CD6"/>
    <w:rsid w:val="008908F2"/>
    <w:rsid w:val="00895883"/>
    <w:rsid w:val="008972D2"/>
    <w:rsid w:val="00897B09"/>
    <w:rsid w:val="008A134F"/>
    <w:rsid w:val="008A7955"/>
    <w:rsid w:val="008C43EE"/>
    <w:rsid w:val="008D00DF"/>
    <w:rsid w:val="008D2F71"/>
    <w:rsid w:val="008E0460"/>
    <w:rsid w:val="008E2A68"/>
    <w:rsid w:val="008E2C55"/>
    <w:rsid w:val="008E6C2C"/>
    <w:rsid w:val="008F3D2D"/>
    <w:rsid w:val="008F4684"/>
    <w:rsid w:val="008F68B9"/>
    <w:rsid w:val="008F72A0"/>
    <w:rsid w:val="009211D9"/>
    <w:rsid w:val="00924679"/>
    <w:rsid w:val="00937E4F"/>
    <w:rsid w:val="00945E2C"/>
    <w:rsid w:val="0095754B"/>
    <w:rsid w:val="00962698"/>
    <w:rsid w:val="009635FF"/>
    <w:rsid w:val="0097129E"/>
    <w:rsid w:val="00974E3C"/>
    <w:rsid w:val="009766B0"/>
    <w:rsid w:val="00986FD0"/>
    <w:rsid w:val="009975FA"/>
    <w:rsid w:val="009A0268"/>
    <w:rsid w:val="009A4B30"/>
    <w:rsid w:val="009A6EF5"/>
    <w:rsid w:val="009B4621"/>
    <w:rsid w:val="009B68D4"/>
    <w:rsid w:val="009D69B9"/>
    <w:rsid w:val="009E0614"/>
    <w:rsid w:val="009E4F16"/>
    <w:rsid w:val="009F2B0C"/>
    <w:rsid w:val="009F3E31"/>
    <w:rsid w:val="009F488A"/>
    <w:rsid w:val="00A02F2A"/>
    <w:rsid w:val="00A07E98"/>
    <w:rsid w:val="00A16874"/>
    <w:rsid w:val="00A179DF"/>
    <w:rsid w:val="00A21F09"/>
    <w:rsid w:val="00A231E9"/>
    <w:rsid w:val="00A404CC"/>
    <w:rsid w:val="00A4138E"/>
    <w:rsid w:val="00A41D05"/>
    <w:rsid w:val="00A45BDC"/>
    <w:rsid w:val="00A500C8"/>
    <w:rsid w:val="00A5041C"/>
    <w:rsid w:val="00A50942"/>
    <w:rsid w:val="00A52043"/>
    <w:rsid w:val="00A54E96"/>
    <w:rsid w:val="00A566D0"/>
    <w:rsid w:val="00A6580A"/>
    <w:rsid w:val="00A76283"/>
    <w:rsid w:val="00A773FE"/>
    <w:rsid w:val="00A77AB6"/>
    <w:rsid w:val="00A90D25"/>
    <w:rsid w:val="00A90D4A"/>
    <w:rsid w:val="00A92D5A"/>
    <w:rsid w:val="00A962FB"/>
    <w:rsid w:val="00A9798B"/>
    <w:rsid w:val="00AA06ED"/>
    <w:rsid w:val="00AB6313"/>
    <w:rsid w:val="00AB6345"/>
    <w:rsid w:val="00AC1DDD"/>
    <w:rsid w:val="00AC2B7C"/>
    <w:rsid w:val="00AC3088"/>
    <w:rsid w:val="00AD00B1"/>
    <w:rsid w:val="00AE355E"/>
    <w:rsid w:val="00AF24E3"/>
    <w:rsid w:val="00B05678"/>
    <w:rsid w:val="00B06AB8"/>
    <w:rsid w:val="00B14383"/>
    <w:rsid w:val="00B14B85"/>
    <w:rsid w:val="00B2553B"/>
    <w:rsid w:val="00B37527"/>
    <w:rsid w:val="00B40036"/>
    <w:rsid w:val="00B446FC"/>
    <w:rsid w:val="00B4635A"/>
    <w:rsid w:val="00B527FC"/>
    <w:rsid w:val="00B52B54"/>
    <w:rsid w:val="00B53D12"/>
    <w:rsid w:val="00B57B75"/>
    <w:rsid w:val="00B634AB"/>
    <w:rsid w:val="00B71747"/>
    <w:rsid w:val="00B91656"/>
    <w:rsid w:val="00B95915"/>
    <w:rsid w:val="00BA2185"/>
    <w:rsid w:val="00BA7BBA"/>
    <w:rsid w:val="00BB0549"/>
    <w:rsid w:val="00BB2471"/>
    <w:rsid w:val="00BB7246"/>
    <w:rsid w:val="00BC217E"/>
    <w:rsid w:val="00BC5948"/>
    <w:rsid w:val="00BD4004"/>
    <w:rsid w:val="00BD44F2"/>
    <w:rsid w:val="00BE7142"/>
    <w:rsid w:val="00BF06CC"/>
    <w:rsid w:val="00BF1D89"/>
    <w:rsid w:val="00BF1D8E"/>
    <w:rsid w:val="00BF293D"/>
    <w:rsid w:val="00BF4BFA"/>
    <w:rsid w:val="00BF569C"/>
    <w:rsid w:val="00C05982"/>
    <w:rsid w:val="00C07227"/>
    <w:rsid w:val="00C07D5D"/>
    <w:rsid w:val="00C13830"/>
    <w:rsid w:val="00C14850"/>
    <w:rsid w:val="00C16B6C"/>
    <w:rsid w:val="00C248B4"/>
    <w:rsid w:val="00C27826"/>
    <w:rsid w:val="00C30317"/>
    <w:rsid w:val="00C56944"/>
    <w:rsid w:val="00C75F34"/>
    <w:rsid w:val="00C80103"/>
    <w:rsid w:val="00C81F1F"/>
    <w:rsid w:val="00C93914"/>
    <w:rsid w:val="00C93F78"/>
    <w:rsid w:val="00CA2F8B"/>
    <w:rsid w:val="00CA5304"/>
    <w:rsid w:val="00CC2AFD"/>
    <w:rsid w:val="00CD02BF"/>
    <w:rsid w:val="00CD3B7A"/>
    <w:rsid w:val="00CD485C"/>
    <w:rsid w:val="00CD77C4"/>
    <w:rsid w:val="00CE0425"/>
    <w:rsid w:val="00CE2BAA"/>
    <w:rsid w:val="00CE4F96"/>
    <w:rsid w:val="00CE69B6"/>
    <w:rsid w:val="00CE74FE"/>
    <w:rsid w:val="00D034D7"/>
    <w:rsid w:val="00D0555B"/>
    <w:rsid w:val="00D07CC4"/>
    <w:rsid w:val="00D11F90"/>
    <w:rsid w:val="00D15A0B"/>
    <w:rsid w:val="00D24F80"/>
    <w:rsid w:val="00D303C3"/>
    <w:rsid w:val="00D31951"/>
    <w:rsid w:val="00D32098"/>
    <w:rsid w:val="00D3248A"/>
    <w:rsid w:val="00D573F1"/>
    <w:rsid w:val="00D66437"/>
    <w:rsid w:val="00D676FA"/>
    <w:rsid w:val="00D74D17"/>
    <w:rsid w:val="00D76945"/>
    <w:rsid w:val="00D772DB"/>
    <w:rsid w:val="00D80A83"/>
    <w:rsid w:val="00D82789"/>
    <w:rsid w:val="00D931B8"/>
    <w:rsid w:val="00D93EF7"/>
    <w:rsid w:val="00D951C9"/>
    <w:rsid w:val="00D96EC6"/>
    <w:rsid w:val="00DA74E6"/>
    <w:rsid w:val="00DB639F"/>
    <w:rsid w:val="00DC4859"/>
    <w:rsid w:val="00DC6E3B"/>
    <w:rsid w:val="00DD43F2"/>
    <w:rsid w:val="00DD53F9"/>
    <w:rsid w:val="00DD6095"/>
    <w:rsid w:val="00DE08C9"/>
    <w:rsid w:val="00DE729D"/>
    <w:rsid w:val="00E14CAD"/>
    <w:rsid w:val="00E32045"/>
    <w:rsid w:val="00E3338B"/>
    <w:rsid w:val="00E34E2D"/>
    <w:rsid w:val="00E362D1"/>
    <w:rsid w:val="00E43035"/>
    <w:rsid w:val="00E73CBB"/>
    <w:rsid w:val="00E75EF6"/>
    <w:rsid w:val="00E83601"/>
    <w:rsid w:val="00EA2186"/>
    <w:rsid w:val="00EA5E77"/>
    <w:rsid w:val="00EB247D"/>
    <w:rsid w:val="00ED2C71"/>
    <w:rsid w:val="00ED6075"/>
    <w:rsid w:val="00EF0292"/>
    <w:rsid w:val="00EF7A6E"/>
    <w:rsid w:val="00F010C7"/>
    <w:rsid w:val="00F050ED"/>
    <w:rsid w:val="00F157EB"/>
    <w:rsid w:val="00F251AC"/>
    <w:rsid w:val="00F30849"/>
    <w:rsid w:val="00F31DAF"/>
    <w:rsid w:val="00F3343A"/>
    <w:rsid w:val="00F43CC8"/>
    <w:rsid w:val="00F474F3"/>
    <w:rsid w:val="00F47F58"/>
    <w:rsid w:val="00F51D2F"/>
    <w:rsid w:val="00F55026"/>
    <w:rsid w:val="00F56A97"/>
    <w:rsid w:val="00F62711"/>
    <w:rsid w:val="00F6653B"/>
    <w:rsid w:val="00F67707"/>
    <w:rsid w:val="00F67E00"/>
    <w:rsid w:val="00F71F63"/>
    <w:rsid w:val="00F733B3"/>
    <w:rsid w:val="00F87AD8"/>
    <w:rsid w:val="00FA5328"/>
    <w:rsid w:val="00FB1702"/>
    <w:rsid w:val="00FB5ADA"/>
    <w:rsid w:val="00FB6251"/>
    <w:rsid w:val="00FD368D"/>
    <w:rsid w:val="00FE4477"/>
    <w:rsid w:val="00FE4E88"/>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1305B2D"/>
  <w15:docId w15:val="{8D126243-65AF-4B18-9173-923548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4"/>
    <w:pPr>
      <w:ind w:left="720"/>
      <w:contextualSpacing/>
    </w:pPr>
  </w:style>
  <w:style w:type="paragraph" w:styleId="BalloonText">
    <w:name w:val="Balloon Text"/>
    <w:basedOn w:val="Normal"/>
    <w:link w:val="BalloonTextChar"/>
    <w:uiPriority w:val="99"/>
    <w:semiHidden/>
    <w:unhideWhenUsed/>
    <w:rsid w:val="006B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8B"/>
    <w:rPr>
      <w:rFonts w:ascii="Segoe UI" w:hAnsi="Segoe UI" w:cs="Segoe UI"/>
      <w:sz w:val="18"/>
      <w:szCs w:val="18"/>
    </w:rPr>
  </w:style>
  <w:style w:type="character" w:styleId="CommentReference">
    <w:name w:val="annotation reference"/>
    <w:basedOn w:val="DefaultParagraphFont"/>
    <w:uiPriority w:val="99"/>
    <w:semiHidden/>
    <w:unhideWhenUsed/>
    <w:rsid w:val="00022C40"/>
    <w:rPr>
      <w:sz w:val="16"/>
      <w:szCs w:val="16"/>
    </w:rPr>
  </w:style>
  <w:style w:type="paragraph" w:styleId="CommentText">
    <w:name w:val="annotation text"/>
    <w:basedOn w:val="Normal"/>
    <w:link w:val="CommentTextChar"/>
    <w:uiPriority w:val="99"/>
    <w:semiHidden/>
    <w:unhideWhenUsed/>
    <w:rsid w:val="00022C40"/>
    <w:pPr>
      <w:spacing w:line="240" w:lineRule="auto"/>
    </w:pPr>
    <w:rPr>
      <w:sz w:val="20"/>
      <w:szCs w:val="20"/>
    </w:rPr>
  </w:style>
  <w:style w:type="character" w:customStyle="1" w:styleId="CommentTextChar">
    <w:name w:val="Comment Text Char"/>
    <w:basedOn w:val="DefaultParagraphFont"/>
    <w:link w:val="CommentText"/>
    <w:uiPriority w:val="99"/>
    <w:semiHidden/>
    <w:rsid w:val="00022C40"/>
    <w:rPr>
      <w:sz w:val="20"/>
      <w:szCs w:val="20"/>
    </w:rPr>
  </w:style>
  <w:style w:type="paragraph" w:styleId="CommentSubject">
    <w:name w:val="annotation subject"/>
    <w:basedOn w:val="CommentText"/>
    <w:next w:val="CommentText"/>
    <w:link w:val="CommentSubjectChar"/>
    <w:uiPriority w:val="99"/>
    <w:semiHidden/>
    <w:unhideWhenUsed/>
    <w:rsid w:val="00022C40"/>
    <w:rPr>
      <w:b/>
      <w:bCs/>
    </w:rPr>
  </w:style>
  <w:style w:type="character" w:customStyle="1" w:styleId="CommentSubjectChar">
    <w:name w:val="Comment Subject Char"/>
    <w:basedOn w:val="CommentTextChar"/>
    <w:link w:val="CommentSubject"/>
    <w:uiPriority w:val="99"/>
    <w:semiHidden/>
    <w:rsid w:val="00022C40"/>
    <w:rPr>
      <w:b/>
      <w:bCs/>
      <w:sz w:val="20"/>
      <w:szCs w:val="20"/>
    </w:rPr>
  </w:style>
  <w:style w:type="character" w:styleId="Hyperlink">
    <w:name w:val="Hyperlink"/>
    <w:basedOn w:val="DefaultParagraphFont"/>
    <w:uiPriority w:val="99"/>
    <w:unhideWhenUsed/>
    <w:rsid w:val="009E4F16"/>
    <w:rPr>
      <w:color w:val="0563C1" w:themeColor="hyperlink"/>
      <w:u w:val="single"/>
    </w:rPr>
  </w:style>
  <w:style w:type="character" w:styleId="FollowedHyperlink">
    <w:name w:val="FollowedHyperlink"/>
    <w:basedOn w:val="DefaultParagraphFont"/>
    <w:uiPriority w:val="99"/>
    <w:semiHidden/>
    <w:unhideWhenUsed/>
    <w:rsid w:val="00D0555B"/>
    <w:rPr>
      <w:color w:val="954F72" w:themeColor="followedHyperlink"/>
      <w:u w:val="single"/>
    </w:rPr>
  </w:style>
  <w:style w:type="paragraph" w:styleId="PlainText">
    <w:name w:val="Plain Text"/>
    <w:basedOn w:val="Normal"/>
    <w:link w:val="PlainTextChar"/>
    <w:uiPriority w:val="99"/>
    <w:semiHidden/>
    <w:unhideWhenUsed/>
    <w:rsid w:val="00D0555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555B"/>
    <w:rPr>
      <w:rFonts w:ascii="Calibri" w:hAnsi="Calibri" w:cs="Times New Roman"/>
    </w:rPr>
  </w:style>
  <w:style w:type="paragraph" w:styleId="Header">
    <w:name w:val="header"/>
    <w:basedOn w:val="Normal"/>
    <w:link w:val="HeaderChar"/>
    <w:uiPriority w:val="99"/>
    <w:unhideWhenUsed/>
    <w:rsid w:val="001E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C3"/>
  </w:style>
  <w:style w:type="paragraph" w:styleId="Footer">
    <w:name w:val="footer"/>
    <w:basedOn w:val="Normal"/>
    <w:link w:val="FooterChar"/>
    <w:uiPriority w:val="99"/>
    <w:unhideWhenUsed/>
    <w:rsid w:val="001E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2536">
      <w:bodyDiv w:val="1"/>
      <w:marLeft w:val="0"/>
      <w:marRight w:val="0"/>
      <w:marTop w:val="0"/>
      <w:marBottom w:val="0"/>
      <w:divBdr>
        <w:top w:val="none" w:sz="0" w:space="0" w:color="auto"/>
        <w:left w:val="none" w:sz="0" w:space="0" w:color="auto"/>
        <w:bottom w:val="none" w:sz="0" w:space="0" w:color="auto"/>
        <w:right w:val="none" w:sz="0" w:space="0" w:color="auto"/>
      </w:divBdr>
    </w:div>
    <w:div w:id="1795714823">
      <w:bodyDiv w:val="1"/>
      <w:marLeft w:val="0"/>
      <w:marRight w:val="0"/>
      <w:marTop w:val="0"/>
      <w:marBottom w:val="0"/>
      <w:divBdr>
        <w:top w:val="none" w:sz="0" w:space="0" w:color="auto"/>
        <w:left w:val="none" w:sz="0" w:space="0" w:color="auto"/>
        <w:bottom w:val="none" w:sz="0" w:space="0" w:color="auto"/>
        <w:right w:val="none" w:sz="0" w:space="0" w:color="auto"/>
      </w:divBdr>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oafr@azdoa.gov" TargetMode="External"/><Relationship Id="rId3" Type="http://schemas.openxmlformats.org/officeDocument/2006/relationships/settings" Target="settings.xml"/><Relationship Id="rId7" Type="http://schemas.openxmlformats.org/officeDocument/2006/relationships/hyperlink" Target="mailto:gaointernalaudit@azdo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McGee</dc:creator>
  <cp:lastModifiedBy>Francis Becker</cp:lastModifiedBy>
  <cp:revision>9</cp:revision>
  <cp:lastPrinted>2019-01-08T20:11:00Z</cp:lastPrinted>
  <dcterms:created xsi:type="dcterms:W3CDTF">2018-10-24T22:32:00Z</dcterms:created>
  <dcterms:modified xsi:type="dcterms:W3CDTF">2019-01-09T20:53:00Z</dcterms:modified>
</cp:coreProperties>
</file>